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4E1" w:rsidRDefault="00DD6D61" w:rsidP="00DD6D61">
      <w:pPr>
        <w:rPr>
          <w:rFonts w:ascii="Arial" w:hAnsi="Arial" w:cs="Arial"/>
          <w:b/>
          <w:sz w:val="24"/>
          <w:szCs w:val="24"/>
        </w:rPr>
      </w:pPr>
      <w:r w:rsidRPr="00343D77">
        <w:rPr>
          <w:rFonts w:ascii="Arial" w:hAnsi="Arial" w:cs="Arial"/>
          <w:b/>
          <w:sz w:val="24"/>
          <w:szCs w:val="24"/>
        </w:rPr>
        <w:t xml:space="preserve">UVOD </w:t>
      </w:r>
    </w:p>
    <w:p w:rsidR="000A3687" w:rsidRPr="00F51901" w:rsidRDefault="00DD6D61" w:rsidP="00006558">
      <w:pPr>
        <w:pStyle w:val="Bezproreda"/>
      </w:pPr>
      <w:r w:rsidRPr="00F51901">
        <w:t xml:space="preserve">Izvješće o radu i financijskom poslovanju Turističke zajednice Grada Otočca </w:t>
      </w:r>
      <w:r w:rsidR="000A3687" w:rsidRPr="00F51901">
        <w:t>z</w:t>
      </w:r>
      <w:r w:rsidRPr="00F51901">
        <w:t xml:space="preserve">a razdoblje od 01. </w:t>
      </w:r>
      <w:r w:rsidR="000A3687" w:rsidRPr="00F51901">
        <w:t>s</w:t>
      </w:r>
      <w:r w:rsidR="008F38D4">
        <w:t>iječnja do 31. prosinca</w:t>
      </w:r>
      <w:r w:rsidR="005D6A8C">
        <w:t xml:space="preserve"> </w:t>
      </w:r>
      <w:r w:rsidR="00C046A3">
        <w:t>2015</w:t>
      </w:r>
      <w:r w:rsidRPr="00F51901">
        <w:t xml:space="preserve">. </w:t>
      </w:r>
      <w:r w:rsidR="000A3687" w:rsidRPr="00F51901">
        <w:t>d</w:t>
      </w:r>
      <w:r w:rsidRPr="00F51901">
        <w:t>aje prikaz ostvarenih aktivnosti</w:t>
      </w:r>
      <w:r w:rsidR="000A3687" w:rsidRPr="00F51901">
        <w:t xml:space="preserve"> proizašlih iz</w:t>
      </w:r>
      <w:r w:rsidR="00C046A3">
        <w:t xml:space="preserve"> usvojenog Programa rada za 2015</w:t>
      </w:r>
      <w:r w:rsidR="000A3687" w:rsidRPr="00F51901">
        <w:t xml:space="preserve">. te odluka Skupštine, Turističkog vijeća i Nadzornog odbora TZG Otočca. </w:t>
      </w:r>
      <w:r w:rsidR="00F51901" w:rsidRPr="00F51901">
        <w:t>U</w:t>
      </w:r>
      <w:r w:rsidR="00F51901" w:rsidRPr="00F51901">
        <w:rPr>
          <w:rFonts w:eastAsia="Calibri"/>
        </w:rPr>
        <w:t xml:space="preserve"> </w:t>
      </w:r>
      <w:r w:rsidR="00F51901" w:rsidRPr="00F51901">
        <w:t xml:space="preserve">skladu sa strateškim dokumentima : Program razvoja turizma na području Grada Otočca 2008.-2018., Instituta za  poljoprivredu i turizam Poreč i </w:t>
      </w:r>
      <w:r w:rsidR="00F51901" w:rsidRPr="00F51901">
        <w:rPr>
          <w:rFonts w:eastAsia="Calibri"/>
        </w:rPr>
        <w:t>operativni marketi</w:t>
      </w:r>
      <w:r w:rsidR="00C046A3">
        <w:rPr>
          <w:rFonts w:eastAsia="Calibri"/>
        </w:rPr>
        <w:t>ng plan turizma Hrvatske za 2015</w:t>
      </w:r>
      <w:r w:rsidR="00F51901" w:rsidRPr="00F51901">
        <w:rPr>
          <w:rFonts w:eastAsia="Calibri"/>
        </w:rPr>
        <w:t>. godinu (OMPTH</w:t>
      </w:r>
      <w:r w:rsidR="00F51901" w:rsidRPr="00F51901">
        <w:t>).</w:t>
      </w:r>
    </w:p>
    <w:p w:rsidR="00F51901" w:rsidRPr="00F51901" w:rsidRDefault="00F51901" w:rsidP="00006558">
      <w:pPr>
        <w:pStyle w:val="Bezproreda"/>
      </w:pPr>
    </w:p>
    <w:p w:rsidR="00DD6D61" w:rsidRDefault="000A3687" w:rsidP="00006558">
      <w:pPr>
        <w:pStyle w:val="Bezproreda"/>
      </w:pPr>
      <w:r w:rsidRPr="00F51901">
        <w:t>Izvješće</w:t>
      </w:r>
      <w:r w:rsidR="002113CB" w:rsidRPr="00F51901">
        <w:t xml:space="preserve"> se sastoji od nekoliko cjelina i pokazati će detaljno </w:t>
      </w:r>
      <w:r w:rsidR="003F55EC" w:rsidRPr="00F51901">
        <w:t>poslovanje po  pojed</w:t>
      </w:r>
      <w:r w:rsidR="00271344" w:rsidRPr="00F51901">
        <w:t>i</w:t>
      </w:r>
      <w:r w:rsidR="003F55EC" w:rsidRPr="00F51901">
        <w:t xml:space="preserve">nim zadaćama i podzadaćama . </w:t>
      </w:r>
    </w:p>
    <w:p w:rsidR="008F2F61" w:rsidRPr="00F51901" w:rsidRDefault="008F2F61" w:rsidP="00006558">
      <w:pPr>
        <w:pStyle w:val="Bezproreda"/>
      </w:pPr>
    </w:p>
    <w:p w:rsidR="004C02F7" w:rsidRPr="00DC4240" w:rsidRDefault="005D6A8C" w:rsidP="00006558">
      <w:pPr>
        <w:pStyle w:val="Bezproreda"/>
      </w:pPr>
      <w:r w:rsidRPr="00DC4240">
        <w:t>U 2014</w:t>
      </w:r>
      <w:r w:rsidR="00511820" w:rsidRPr="00DC4240">
        <w:t>. godini Grad Otočac je donio odluku</w:t>
      </w:r>
      <w:r w:rsidR="00C332B5" w:rsidRPr="00DC4240">
        <w:t xml:space="preserve"> o priključenju </w:t>
      </w:r>
      <w:r w:rsidR="00C332B5" w:rsidRPr="00DC4240">
        <w:rPr>
          <w:b/>
          <w:i/>
        </w:rPr>
        <w:t>LAG-u Frankopan,</w:t>
      </w:r>
      <w:r w:rsidR="00511820" w:rsidRPr="00DC4240">
        <w:rPr>
          <w:b/>
          <w:i/>
        </w:rPr>
        <w:t>Og</w:t>
      </w:r>
      <w:r w:rsidR="00C332B5" w:rsidRPr="00DC4240">
        <w:rPr>
          <w:b/>
          <w:i/>
        </w:rPr>
        <w:t>ulin</w:t>
      </w:r>
      <w:r w:rsidR="00B04A8E" w:rsidRPr="00DC4240">
        <w:t xml:space="preserve">, gdje smo se i mi uključili aktivnim djelovanjem. </w:t>
      </w:r>
      <w:r w:rsidR="00511820" w:rsidRPr="00DC4240">
        <w:t>U sklopu izrade Strategije razvoja – projekta ukupnog r</w:t>
      </w:r>
      <w:r w:rsidR="004C6180" w:rsidRPr="00DC4240">
        <w:t>azvoja Grada Otočca 2014.-2018.,vodi</w:t>
      </w:r>
      <w:r w:rsidR="00511820" w:rsidRPr="00DC4240">
        <w:t xml:space="preserve"> se računa o poticanju razvoja ugostiteljstva, cjelogodišnjeg turizma, agro i seoskog turizma, te zdravstvenog turizma. </w:t>
      </w:r>
    </w:p>
    <w:p w:rsidR="00B04A8E" w:rsidRPr="00DC4240" w:rsidRDefault="00B04A8E" w:rsidP="00006558">
      <w:pPr>
        <w:pStyle w:val="Bezproreda"/>
      </w:pPr>
    </w:p>
    <w:p w:rsidR="008C51FD" w:rsidRPr="00DC4240" w:rsidRDefault="008C51FD" w:rsidP="00006558">
      <w:pPr>
        <w:pStyle w:val="Bezproreda"/>
      </w:pPr>
      <w:r w:rsidRPr="00DC4240">
        <w:t xml:space="preserve">Aktivno sudjelujemo u  radu </w:t>
      </w:r>
      <w:r w:rsidRPr="00DC4240">
        <w:rPr>
          <w:b/>
          <w:i/>
        </w:rPr>
        <w:t>Povjerenstva za strateško planiranje u turizmu</w:t>
      </w:r>
      <w:r w:rsidRPr="00DC4240">
        <w:t>, koje je osnovano pri Gradu Otočcu.</w:t>
      </w:r>
      <w:r w:rsidR="005A44E1" w:rsidRPr="00DC4240">
        <w:t xml:space="preserve"> Rezultat rada P</w:t>
      </w:r>
      <w:r w:rsidR="004756F5" w:rsidRPr="00DC4240">
        <w:t>ovjerenstva je otvar</w:t>
      </w:r>
      <w:r w:rsidR="004C02F7" w:rsidRPr="00DC4240">
        <w:t>anje novog info punkta</w:t>
      </w:r>
      <w:r w:rsidR="004756F5" w:rsidRPr="00DC4240">
        <w:t>,</w:t>
      </w:r>
      <w:r w:rsidR="004C02F7" w:rsidRPr="00DC4240">
        <w:t xml:space="preserve"> koje je premješten na glavni gradski trg, </w:t>
      </w:r>
      <w:r w:rsidR="004756F5" w:rsidRPr="00DC4240">
        <w:t xml:space="preserve"> izrada novog promidžbenog mater</w:t>
      </w:r>
      <w:r w:rsidR="00B927D6" w:rsidRPr="00DC4240">
        <w:t xml:space="preserve">ijala ili </w:t>
      </w:r>
      <w:r w:rsidR="008C29DA" w:rsidRPr="00DC4240">
        <w:t>„</w:t>
      </w:r>
      <w:r w:rsidR="00B927D6" w:rsidRPr="00DC4240">
        <w:t>putovnice</w:t>
      </w:r>
      <w:r w:rsidR="008C29DA" w:rsidRPr="00DC4240">
        <w:t xml:space="preserve">“ koja je prevedena na engleski, njemački i talijanski jezik </w:t>
      </w:r>
      <w:r w:rsidR="00B927D6" w:rsidRPr="00DC4240">
        <w:t xml:space="preserve"> te nove </w:t>
      </w:r>
      <w:r w:rsidR="003912C5" w:rsidRPr="00DC4240">
        <w:t xml:space="preserve">postavljene </w:t>
      </w:r>
      <w:r w:rsidR="00B927D6" w:rsidRPr="00DC4240">
        <w:t>informativne table</w:t>
      </w:r>
      <w:r w:rsidR="003912C5" w:rsidRPr="00DC4240">
        <w:t xml:space="preserve">. </w:t>
      </w:r>
    </w:p>
    <w:p w:rsidR="004756F5" w:rsidRDefault="004756F5" w:rsidP="00006558">
      <w:pPr>
        <w:pStyle w:val="Bezproreda"/>
      </w:pPr>
    </w:p>
    <w:p w:rsidR="004C6180" w:rsidRPr="00DC4240" w:rsidRDefault="00973C01" w:rsidP="00006558">
      <w:pPr>
        <w:pStyle w:val="Bezproreda"/>
      </w:pPr>
      <w:r w:rsidRPr="00DC4240">
        <w:t>Početak ove godine svak</w:t>
      </w:r>
      <w:r w:rsidR="00AA7660" w:rsidRPr="00DC4240">
        <w:t>ako je obilježilo sudjelovanje T</w:t>
      </w:r>
      <w:r w:rsidRPr="00DC4240">
        <w:t>urističke z</w:t>
      </w:r>
      <w:r w:rsidR="00AA7660" w:rsidRPr="00DC4240">
        <w:t>ajednice G</w:t>
      </w:r>
      <w:r w:rsidR="00B613CA" w:rsidRPr="00DC4240">
        <w:t xml:space="preserve">rada Otočca na dva </w:t>
      </w:r>
      <w:r w:rsidR="00B04A8E" w:rsidRPr="00DC4240">
        <w:t>međunarodna sajma. M</w:t>
      </w:r>
      <w:r w:rsidRPr="00DC4240">
        <w:t xml:space="preserve">eđunarodni </w:t>
      </w:r>
      <w:r w:rsidRPr="00DC4240">
        <w:rPr>
          <w:b/>
          <w:i/>
        </w:rPr>
        <w:t>turistički sajam Ferienmesse u Beču</w:t>
      </w:r>
      <w:r w:rsidRPr="00DC4240">
        <w:t>, gdje smo u suradnji sa HGK ŽK Otočac, predstavili turističku ponudu Grada Otočca.</w:t>
      </w:r>
      <w:r w:rsidR="00B613CA" w:rsidRPr="00DC4240">
        <w:t xml:space="preserve"> Na sajmu, namijenjenom širokoj publici, podijeljeno je oko 3.500 komada najrazličitijih promotivnih materijala više destinacija u Ličko-senjskoj županiji</w:t>
      </w:r>
      <w:r w:rsidR="004C6180" w:rsidRPr="00DC4240">
        <w:t xml:space="preserve">. </w:t>
      </w:r>
      <w:r w:rsidRPr="00DC4240">
        <w:t>Austrija je tradicionalno jedno od najjačih</w:t>
      </w:r>
      <w:r w:rsidR="00B613CA" w:rsidRPr="00DC4240">
        <w:t xml:space="preserve"> emitivnih turističkih tržišta,</w:t>
      </w:r>
      <w:r w:rsidR="00B04A8E" w:rsidRPr="00DC4240">
        <w:t xml:space="preserve">a </w:t>
      </w:r>
      <w:r w:rsidRPr="00DC4240">
        <w:t>Županijska komora Otočac je suizlagač u okviru nacionalne prezentacije Hrvatske turističke zajednice od 2011. g.</w:t>
      </w:r>
      <w:r w:rsidR="00B04A8E" w:rsidRPr="00DC4240">
        <w:t xml:space="preserve"> </w:t>
      </w:r>
    </w:p>
    <w:p w:rsidR="00827FE4" w:rsidRPr="00DC4240" w:rsidRDefault="00973C01" w:rsidP="00006558">
      <w:pPr>
        <w:pStyle w:val="Bezproreda"/>
      </w:pPr>
      <w:r w:rsidRPr="00DC4240">
        <w:t>Ovaj sajam okupio je na jednom mjestu iznad 700 izlagača iz više od 70 zemalja, koji su predstavili popularne turističke destinacije za odmor, preporučili najrazličitija sredstva za put</w:t>
      </w:r>
      <w:r w:rsidR="00DC4240">
        <w:t>.</w:t>
      </w:r>
      <w:r w:rsidR="00827FE4" w:rsidRPr="00DC4240">
        <w:t xml:space="preserve"> </w:t>
      </w:r>
    </w:p>
    <w:p w:rsidR="002C61C8" w:rsidRDefault="002C61C8" w:rsidP="00006558">
      <w:pPr>
        <w:pStyle w:val="Bezproreda"/>
      </w:pPr>
    </w:p>
    <w:p w:rsidR="00827FE4" w:rsidRPr="00DC4240" w:rsidRDefault="00827FE4" w:rsidP="00006558">
      <w:pPr>
        <w:pStyle w:val="Bezproreda"/>
      </w:pPr>
      <w:r w:rsidRPr="00DC4240">
        <w:t>Kao pre</w:t>
      </w:r>
      <w:r w:rsidR="004C6180" w:rsidRPr="00DC4240">
        <w:t>dstavnik Ličko senjske Županije</w:t>
      </w:r>
      <w:r w:rsidRPr="00DC4240">
        <w:t>,u</w:t>
      </w:r>
      <w:r w:rsidR="00AA7660" w:rsidRPr="00DC4240">
        <w:t xml:space="preserve"> travnju</w:t>
      </w:r>
      <w:r w:rsidRPr="00DC4240">
        <w:t xml:space="preserve"> 2015</w:t>
      </w:r>
      <w:r w:rsidR="00FD6444" w:rsidRPr="00DC4240">
        <w:t>.</w:t>
      </w:r>
      <w:r w:rsidR="00B04A8E" w:rsidRPr="00DC4240">
        <w:t>,</w:t>
      </w:r>
      <w:r w:rsidR="00FD6444" w:rsidRPr="00DC4240">
        <w:t xml:space="preserve"> TZG Otočca</w:t>
      </w:r>
      <w:r w:rsidRPr="00DC4240">
        <w:t xml:space="preserve"> bila </w:t>
      </w:r>
      <w:r w:rsidR="004C6180" w:rsidRPr="00DC4240">
        <w:t>je dio ekipe koja je  ot</w:t>
      </w:r>
      <w:r w:rsidR="00AA7660" w:rsidRPr="00DC4240">
        <w:t>putovala u 30</w:t>
      </w:r>
      <w:r w:rsidRPr="00DC4240">
        <w:t xml:space="preserve">km udaljen Langenfeld. </w:t>
      </w:r>
      <w:r w:rsidR="00FD6444" w:rsidRPr="00DC4240">
        <w:t>(zajedno sa kolegicama</w:t>
      </w:r>
      <w:r w:rsidRPr="00DC4240">
        <w:t xml:space="preserve"> iz TZ Šibensko kninske Županije</w:t>
      </w:r>
      <w:r w:rsidR="00FD6444" w:rsidRPr="00DC4240">
        <w:t xml:space="preserve">, Splitsko </w:t>
      </w:r>
      <w:r w:rsidR="00B04A8E" w:rsidRPr="00DC4240">
        <w:t>dalmatinske</w:t>
      </w:r>
      <w:r w:rsidR="00FD6444" w:rsidRPr="00DC4240">
        <w:t xml:space="preserve"> i T</w:t>
      </w:r>
      <w:r w:rsidRPr="00DC4240">
        <w:t>rio B</w:t>
      </w:r>
      <w:r w:rsidR="00FD6444" w:rsidRPr="00DC4240">
        <w:t>agatinom)</w:t>
      </w:r>
      <w:r w:rsidR="00B04A8E" w:rsidRPr="00DC4240">
        <w:t xml:space="preserve">. </w:t>
      </w:r>
      <w:r w:rsidRPr="00DC4240">
        <w:t xml:space="preserve">Prezentacija se održavala u prostoru glavne ulice u centru Langenfelda koji je slavio Dan grada 18. i 19. travnja (subota i nedjelja), a u sklopu </w:t>
      </w:r>
      <w:r w:rsidRPr="00DC4240">
        <w:rPr>
          <w:b/>
          <w:i/>
        </w:rPr>
        <w:t>dana Hrvatske u Langenfeldu</w:t>
      </w:r>
      <w:r w:rsidRPr="00DC4240">
        <w:t xml:space="preserve"> gdje postoji udruga</w:t>
      </w:r>
      <w:r w:rsidR="004C6180" w:rsidRPr="00DC4240">
        <w:t xml:space="preserve"> Hrvata </w:t>
      </w:r>
      <w:r w:rsidRPr="00DC4240">
        <w:t xml:space="preserve"> Zrinski Frankopan</w:t>
      </w:r>
      <w:r w:rsidR="00B04A8E" w:rsidRPr="00DC4240">
        <w:t>.</w:t>
      </w:r>
      <w:r w:rsidR="002C61C8" w:rsidRPr="00DC4240">
        <w:t xml:space="preserve"> </w:t>
      </w:r>
      <w:r w:rsidRPr="00DC4240">
        <w:t>Prostor pod šatorom je bio smješten na centralnom prostoru na sjecištu dvije glavne ceste u središtu grada, gdje je bilo puno raznih događanja uz veliki protok ljudi.</w:t>
      </w:r>
      <w:r w:rsidR="00FD6444" w:rsidRPr="00DC4240">
        <w:t xml:space="preserve"> </w:t>
      </w:r>
      <w:r w:rsidRPr="00DC4240">
        <w:t>Rasporedili smo tri palete promidžbenih materijala na pultove po geografskom redosl</w:t>
      </w:r>
      <w:r w:rsidR="00B04A8E" w:rsidRPr="00DC4240">
        <w:t>I</w:t>
      </w:r>
      <w:r w:rsidRPr="00DC4240">
        <w:t>jedu, upita je bilo dosta, neki su bili već u Hrvatskoj i uglavnom imali pozitivne dojmove, a neki nisu nikad bili.</w:t>
      </w:r>
    </w:p>
    <w:p w:rsidR="00B613CA" w:rsidRPr="00DC4240" w:rsidRDefault="00DF596B" w:rsidP="00006558">
      <w:pPr>
        <w:pStyle w:val="Bezproreda"/>
      </w:pPr>
      <w:r w:rsidRPr="00DC4240">
        <w:t xml:space="preserve">Nemoguće je </w:t>
      </w:r>
      <w:r w:rsidR="00827FE4" w:rsidRPr="00DC4240">
        <w:t>kvantificirati broj posjetilaca jer to nije bio klasičan saja</w:t>
      </w:r>
      <w:r w:rsidR="00F33899" w:rsidRPr="00DC4240">
        <w:t>m, ali</w:t>
      </w:r>
      <w:r w:rsidR="00827FE4" w:rsidRPr="00DC4240">
        <w:t xml:space="preserve"> je prezentacija prošla u redu i sa dosta upita i interesa, imali smo naravno i sreću jer je bilo jako lije</w:t>
      </w:r>
      <w:r w:rsidR="00AA7660" w:rsidRPr="00DC4240">
        <w:t>po sunčano vrijeme oba</w:t>
      </w:r>
      <w:r w:rsidR="004C6180" w:rsidRPr="00DC4240">
        <w:t xml:space="preserve"> dana. N</w:t>
      </w:r>
      <w:r w:rsidR="00827FE4" w:rsidRPr="00DC4240">
        <w:t>ismo imali ni konkurenciju, pa je osim bogate gastro ponude naša uz tradicionalne proizvode i dalmatinsku glazbu bila do</w:t>
      </w:r>
      <w:r w:rsidR="004C6180" w:rsidRPr="00DC4240">
        <w:t>I</w:t>
      </w:r>
      <w:r w:rsidR="00827FE4" w:rsidRPr="00DC4240">
        <w:t>sta atraktivna i učinkovita.</w:t>
      </w:r>
      <w:r w:rsidR="00F33899" w:rsidRPr="00DC4240">
        <w:t xml:space="preserve"> </w:t>
      </w:r>
      <w:r w:rsidR="00827FE4" w:rsidRPr="00DC4240">
        <w:t>Njemačko tržište je jako važno tržište za cijelu Hrvatsku, a nara</w:t>
      </w:r>
      <w:r w:rsidRPr="00DC4240">
        <w:t>vno i za naše županije pa smatramo važnim</w:t>
      </w:r>
      <w:r w:rsidR="00827FE4" w:rsidRPr="00DC4240">
        <w:t xml:space="preserve"> biti prisutan za privući nove potencijalne turiste.</w:t>
      </w:r>
    </w:p>
    <w:p w:rsidR="00006558" w:rsidRPr="00DC4240" w:rsidRDefault="00006558" w:rsidP="00006558">
      <w:pPr>
        <w:pStyle w:val="Bezproreda"/>
      </w:pPr>
    </w:p>
    <w:p w:rsidR="00006558" w:rsidRPr="00DC4240" w:rsidRDefault="00006558" w:rsidP="00006558">
      <w:pPr>
        <w:pStyle w:val="Bezproreda"/>
      </w:pPr>
    </w:p>
    <w:p w:rsidR="00973C01" w:rsidRPr="00DC4240" w:rsidRDefault="00973C01" w:rsidP="00006558">
      <w:pPr>
        <w:pStyle w:val="Bezproreda"/>
      </w:pPr>
      <w:r w:rsidRPr="00DC4240">
        <w:t xml:space="preserve">Po uzoru na neke turističke destinacije, osmislili smo , stvorili preduvjete te postavili novi turistički punkt. Naime, radi se o </w:t>
      </w:r>
      <w:r w:rsidRPr="00DC4240">
        <w:rPr>
          <w:b/>
          <w:i/>
        </w:rPr>
        <w:t>ljubavnim lokotima</w:t>
      </w:r>
      <w:r w:rsidRPr="00DC4240">
        <w:t>, običaju raširenom u više od tridesetak zemalja svijeta. Mjesto za postavljanje lokota u Otočcu je na mostu kod „Ribiča“ , a simbolično je postavljeno za dan sv, V</w:t>
      </w:r>
      <w:r w:rsidR="00AA7660" w:rsidRPr="00DC4240">
        <w:t>alentina, tj. Dan zaljubljenih</w:t>
      </w:r>
      <w:r w:rsidR="007E2299" w:rsidRPr="00DC4240">
        <w:t>.</w:t>
      </w:r>
      <w:r w:rsidR="006867B6" w:rsidRPr="00DC4240">
        <w:t xml:space="preserve"> </w:t>
      </w:r>
      <w:r w:rsidR="00F33899" w:rsidRPr="00DC4240">
        <w:t>Do sada je dvadeset</w:t>
      </w:r>
      <w:r w:rsidR="00F33899">
        <w:t xml:space="preserve"> </w:t>
      </w:r>
      <w:r w:rsidR="00F33899" w:rsidRPr="00DC4240">
        <w:lastRenderedPageBreak/>
        <w:t>zaljubljenih srca zaključalo svojih 10 ljubavnih priča u prostore vječnosti simboličnim stavljanjem lokota na ogradu mosta u Šumećici.</w:t>
      </w:r>
    </w:p>
    <w:p w:rsidR="00973C01" w:rsidRPr="00DC4240" w:rsidRDefault="00973C01" w:rsidP="00006558">
      <w:pPr>
        <w:pStyle w:val="Bezproreda"/>
      </w:pPr>
    </w:p>
    <w:p w:rsidR="004756F5" w:rsidRPr="00DC4240" w:rsidRDefault="004756F5" w:rsidP="00006558">
      <w:pPr>
        <w:pStyle w:val="Bezproreda"/>
      </w:pPr>
      <w:r w:rsidRPr="00DC4240">
        <w:rPr>
          <w:b/>
          <w:i/>
        </w:rPr>
        <w:t>Mačkare u Gackoj</w:t>
      </w:r>
      <w:r w:rsidR="00F33899" w:rsidRPr="00DC4240">
        <w:t xml:space="preserve">, ukupno tri mačkarana bala, </w:t>
      </w:r>
      <w:r w:rsidRPr="00DC4240">
        <w:t xml:space="preserve"> ove godine su od</w:t>
      </w:r>
      <w:r w:rsidR="00AD6256" w:rsidRPr="00DC4240">
        <w:t xml:space="preserve">ržane  u dvorani DVD-a u Otočcu. </w:t>
      </w:r>
      <w:r w:rsidR="00F23EA0" w:rsidRPr="00DC4240">
        <w:t>M</w:t>
      </w:r>
      <w:r w:rsidR="005A44E1" w:rsidRPr="00DC4240">
        <w:t xml:space="preserve">ačkarane grupe mladih ljudi </w:t>
      </w:r>
      <w:r w:rsidRPr="00DC4240">
        <w:t>ispunile su nas pozitivom da će mač</w:t>
      </w:r>
      <w:r w:rsidR="005A44E1" w:rsidRPr="00DC4240">
        <w:t>k</w:t>
      </w:r>
      <w:r w:rsidRPr="00DC4240">
        <w:t>arana tradicija trajati još jako dugo. Spaljivanje mes</w:t>
      </w:r>
      <w:r w:rsidR="00CC2365" w:rsidRPr="00DC4240">
        <w:t>opusta održano je na Trgu ispred</w:t>
      </w:r>
      <w:r w:rsidR="00C332B5" w:rsidRPr="00DC4240">
        <w:t xml:space="preserve"> GPOU</w:t>
      </w:r>
      <w:r w:rsidR="00AD6256" w:rsidRPr="00DC4240">
        <w:t xml:space="preserve"> </w:t>
      </w:r>
      <w:r w:rsidRPr="00DC4240">
        <w:t>bilo posjećeno i u suradnji sa maž</w:t>
      </w:r>
      <w:r w:rsidR="00C332B5" w:rsidRPr="00DC4240">
        <w:t>oretkinjama, FD Otočac i DVD-om</w:t>
      </w:r>
      <w:r w:rsidRPr="00DC4240">
        <w:t>, mesopustu presuđeno .</w:t>
      </w:r>
    </w:p>
    <w:p w:rsidR="00F23714" w:rsidRPr="00DC4240" w:rsidRDefault="00F23714" w:rsidP="00006558">
      <w:pPr>
        <w:pStyle w:val="Bezproreda"/>
      </w:pPr>
    </w:p>
    <w:p w:rsidR="004863DA" w:rsidRPr="00DC4240" w:rsidRDefault="005A44E1" w:rsidP="00006558">
      <w:pPr>
        <w:pStyle w:val="Bezproreda"/>
      </w:pPr>
      <w:r w:rsidRPr="00DC4240">
        <w:t xml:space="preserve">Kandidirali </w:t>
      </w:r>
      <w:r w:rsidR="00B613CA" w:rsidRPr="00DC4240">
        <w:t xml:space="preserve">smo ukupno osam </w:t>
      </w:r>
      <w:r w:rsidR="00CC2365" w:rsidRPr="00DC4240">
        <w:t>projek</w:t>
      </w:r>
      <w:r w:rsidRPr="00DC4240">
        <w:t>a</w:t>
      </w:r>
      <w:r w:rsidR="00CC2365" w:rsidRPr="00DC4240">
        <w:t xml:space="preserve">ta prema HTZ-u </w:t>
      </w:r>
      <w:r w:rsidR="00B613CA" w:rsidRPr="00DC4240">
        <w:t xml:space="preserve">(sanacija speleoloških objekata; izrada geološkog stupa; redizajn web stranice; turistički vlakić; info kiosk; izrada web stranice avion; stručno usavršavanje i obnova turističkih tabli) vrijednosti cca 400.00,00 kn </w:t>
      </w:r>
      <w:r w:rsidR="004C6180" w:rsidRPr="00DC4240">
        <w:t>i dvije manifestacije:</w:t>
      </w:r>
      <w:r w:rsidR="00827FE4" w:rsidRPr="00DC4240">
        <w:t xml:space="preserve"> Eko </w:t>
      </w:r>
      <w:r w:rsidR="00F33899" w:rsidRPr="00DC4240">
        <w:t>e</w:t>
      </w:r>
      <w:r w:rsidR="00827FE4" w:rsidRPr="00DC4240">
        <w:t>tno Gacka i Advent u Otočcu.</w:t>
      </w:r>
    </w:p>
    <w:p w:rsidR="004863DA" w:rsidRPr="00DC4240" w:rsidRDefault="004863DA" w:rsidP="00006558">
      <w:pPr>
        <w:pStyle w:val="Bezproreda"/>
      </w:pPr>
      <w:r w:rsidRPr="00DC4240">
        <w:t>Odlukom HTZ-a odobrena su nam bespovratna sredstva u iznosu od 15.000,00 kn za radionice „Tematsko i stručno usavršavanje i treninzi za nositelje turističke ponud</w:t>
      </w:r>
      <w:r w:rsidR="00676293" w:rsidRPr="00DC4240">
        <w:t>e i davatelje usluga „ koje smo održali</w:t>
      </w:r>
      <w:r w:rsidRPr="00DC4240">
        <w:t xml:space="preserve"> 03., 4. i 9. rujna ov</w:t>
      </w:r>
      <w:r w:rsidR="00676293" w:rsidRPr="00DC4240">
        <w:t>e godine u prostoru TZG Otočca.</w:t>
      </w:r>
    </w:p>
    <w:p w:rsidR="003912C5" w:rsidRPr="00DC4240" w:rsidRDefault="003912C5" w:rsidP="00006558">
      <w:pPr>
        <w:pStyle w:val="Bezproreda"/>
      </w:pPr>
      <w:r w:rsidRPr="00DC4240">
        <w:t xml:space="preserve">TZG Otočca ipak je svojim programima povukla najviše sredstava u kroz potpore HTZ-a  za turističke zajednice na turistički nerazvijenim područjima , cca 300.000,00 kn. </w:t>
      </w:r>
    </w:p>
    <w:p w:rsidR="00305AC4" w:rsidRPr="00DC4240" w:rsidRDefault="00305AC4" w:rsidP="00006558">
      <w:pPr>
        <w:pStyle w:val="Bezproreda"/>
      </w:pPr>
    </w:p>
    <w:p w:rsidR="00F33899" w:rsidRPr="00DC4240" w:rsidRDefault="004863DA" w:rsidP="00006558">
      <w:pPr>
        <w:pStyle w:val="Bezproreda"/>
      </w:pPr>
      <w:r w:rsidRPr="00DC4240">
        <w:t xml:space="preserve">Novi zimski brand Gacke ili </w:t>
      </w:r>
      <w:r w:rsidRPr="00DC4240">
        <w:rPr>
          <w:b/>
          <w:i/>
        </w:rPr>
        <w:t>treći festival gackih snjegovića</w:t>
      </w:r>
      <w:r w:rsidRPr="00DC4240">
        <w:t xml:space="preserve"> poče</w:t>
      </w:r>
      <w:r w:rsidR="00C04BF4" w:rsidRPr="00DC4240">
        <w:t>o je prvim pahuljama snijega u G</w:t>
      </w:r>
      <w:r w:rsidRPr="00DC4240">
        <w:t>ackoj dolini.  Portal Glas Gacke je prije dvije godine pokrenuo zimski festival snjegovića uvidjevši da ima potreba, ali i mogućnosti, da se organizira jedno takvo gradsko zimsko događanje koje će moći okupiti i animirat</w:t>
      </w:r>
      <w:r w:rsidR="003912C5" w:rsidRPr="00DC4240">
        <w:t xml:space="preserve">i velik broj stanovnika Gacke. </w:t>
      </w:r>
    </w:p>
    <w:p w:rsidR="007636BE" w:rsidRPr="00DC4240" w:rsidRDefault="007636BE" w:rsidP="00006558">
      <w:pPr>
        <w:pStyle w:val="Bezproreda"/>
      </w:pPr>
    </w:p>
    <w:p w:rsidR="004C6180" w:rsidRPr="00DC4240" w:rsidRDefault="004863DA" w:rsidP="00006558">
      <w:pPr>
        <w:pStyle w:val="Bezproreda"/>
      </w:pPr>
      <w:r w:rsidRPr="00DC4240">
        <w:t>Prva dva festivala su bila nešto skromnija, uglavnom se ispipavao puls javnosti. Bilo je očito da su ljudi spremni podržati takvu vrstu događanja, pa je ove godine festival poprimio jače konture zahvaljujući angažmanu Turističke zajednice grada Otočca te potpori Grada. Festival se odvijao istovremeno kao natjecanje u pravljenju snjegovića u gradskom parku i kao foto-natječaj na stranicama portala. Veliki odaziv na festival posvjedočio je da su Gačani spremni itekako dati truda i volje da njihov grad bude (naj)ljepše mjesto za življenje.  </w:t>
      </w:r>
    </w:p>
    <w:p w:rsidR="004863DA" w:rsidRPr="00DC4240" w:rsidRDefault="004863DA" w:rsidP="00006558">
      <w:pPr>
        <w:pStyle w:val="Bezproreda"/>
      </w:pPr>
      <w:r w:rsidRPr="00DC4240">
        <w:t>Treći festival gackih snjegovića završio je druženjem sudionika i organizatora u Gradskoj vijećnici u Otočcu uz podjelu zahvalnica i majica s logom festivala.</w:t>
      </w:r>
    </w:p>
    <w:p w:rsidR="004C6180" w:rsidRPr="00DC4240" w:rsidRDefault="004C6180" w:rsidP="00006558">
      <w:pPr>
        <w:pStyle w:val="Bezproreda"/>
      </w:pPr>
    </w:p>
    <w:p w:rsidR="008F2F61" w:rsidRPr="00DC4240" w:rsidRDefault="003912C5" w:rsidP="00006558">
      <w:pPr>
        <w:pStyle w:val="Bezproreda"/>
      </w:pPr>
      <w:r w:rsidRPr="00DC4240">
        <w:t>U travnju su njemački</w:t>
      </w:r>
      <w:r w:rsidR="00F23714" w:rsidRPr="00DC4240">
        <w:t xml:space="preserve"> novinari </w:t>
      </w:r>
      <w:r w:rsidR="005A44E1" w:rsidRPr="00DC4240">
        <w:t xml:space="preserve"> posjetili </w:t>
      </w:r>
      <w:r w:rsidR="00827FE4" w:rsidRPr="00DC4240">
        <w:t xml:space="preserve"> </w:t>
      </w:r>
      <w:r w:rsidR="00F23714" w:rsidRPr="00DC4240">
        <w:t xml:space="preserve">Utočište u </w:t>
      </w:r>
      <w:r w:rsidR="005A44E1" w:rsidRPr="00DC4240">
        <w:t>Kuterev</w:t>
      </w:r>
      <w:r w:rsidR="00F23714" w:rsidRPr="00DC4240">
        <w:t>u</w:t>
      </w:r>
      <w:r w:rsidR="00827FE4" w:rsidRPr="00DC4240">
        <w:t xml:space="preserve"> i OPG Butina </w:t>
      </w:r>
      <w:r w:rsidR="005A44E1" w:rsidRPr="00DC4240">
        <w:t>, organiziran</w:t>
      </w:r>
      <w:r w:rsidR="00F23714" w:rsidRPr="00DC4240">
        <w:t>o sa strane HTZ-ovog</w:t>
      </w:r>
      <w:r w:rsidR="00140D73" w:rsidRPr="00DC4240">
        <w:t xml:space="preserve"> predst</w:t>
      </w:r>
      <w:r w:rsidRPr="00DC4240">
        <w:t>avništva</w:t>
      </w:r>
      <w:r w:rsidR="00140D73" w:rsidRPr="00DC4240">
        <w:t xml:space="preserve">. </w:t>
      </w:r>
      <w:r w:rsidR="00863F03" w:rsidRPr="00DC4240">
        <w:t>Također</w:t>
      </w:r>
      <w:r w:rsidR="004C6180" w:rsidRPr="00DC4240">
        <w:t xml:space="preserve"> je</w:t>
      </w:r>
      <w:r w:rsidR="00863F03" w:rsidRPr="00DC4240">
        <w:t xml:space="preserve"> u svibnju </w:t>
      </w:r>
      <w:r w:rsidR="004C6180" w:rsidRPr="00DC4240">
        <w:t>Kuterevo</w:t>
      </w:r>
      <w:r w:rsidR="00140D73" w:rsidRPr="00DC4240">
        <w:t xml:space="preserve"> bilo dio puta </w:t>
      </w:r>
      <w:r w:rsidR="004C6180" w:rsidRPr="00DC4240">
        <w:t>studijs</w:t>
      </w:r>
      <w:r w:rsidR="00863F03" w:rsidRPr="00DC4240">
        <w:t>kog putovanja TV R</w:t>
      </w:r>
      <w:r w:rsidR="004C6180" w:rsidRPr="00DC4240">
        <w:t>AI 3- dokumentarne emisije „Geo&amp;</w:t>
      </w:r>
      <w:r w:rsidR="00863F03" w:rsidRPr="00DC4240">
        <w:t>Geo“</w:t>
      </w:r>
      <w:r w:rsidR="00F33899" w:rsidRPr="00DC4240">
        <w:t xml:space="preserve"> ,</w:t>
      </w:r>
      <w:r w:rsidR="00863F03" w:rsidRPr="00DC4240">
        <w:t>čija je gledanost veća od 1.500.000 gledatelja.</w:t>
      </w:r>
      <w:r w:rsidR="006867B6" w:rsidRPr="00DC4240">
        <w:t xml:space="preserve"> </w:t>
      </w:r>
    </w:p>
    <w:p w:rsidR="00006558" w:rsidRPr="00DC4240" w:rsidRDefault="00006558" w:rsidP="00006558">
      <w:pPr>
        <w:pStyle w:val="Bezproreda"/>
      </w:pPr>
    </w:p>
    <w:p w:rsidR="00721DF9" w:rsidRPr="00DC4240" w:rsidRDefault="00B85F0B" w:rsidP="00006558">
      <w:pPr>
        <w:pStyle w:val="Bezproreda"/>
      </w:pPr>
      <w:r w:rsidRPr="00DC4240">
        <w:t>U okviru ekološko - edukativne akcije „</w:t>
      </w:r>
      <w:r w:rsidR="002C61C8" w:rsidRPr="00DC4240">
        <w:rPr>
          <w:b/>
          <w:i/>
        </w:rPr>
        <w:t>Volim Hrvatsku - volim Otočac</w:t>
      </w:r>
      <w:r w:rsidRPr="00DC4240">
        <w:rPr>
          <w:i/>
        </w:rPr>
        <w:t>“,</w:t>
      </w:r>
      <w:r w:rsidRPr="00DC4240">
        <w:t xml:space="preserve"> Turistička zajednica Grada Otočca organizirala je  podjelu sadnica cvijeća (ljetnica) gačanskom građanstvu. Na raspolaganju je bilo 2.500 sadnica, </w:t>
      </w:r>
      <w:r w:rsidR="00721DF9" w:rsidRPr="00DC4240">
        <w:t xml:space="preserve">većina je podijeljena </w:t>
      </w:r>
      <w:r w:rsidR="00F33899" w:rsidRPr="00DC4240">
        <w:t xml:space="preserve"> gradskim ustanovama</w:t>
      </w:r>
      <w:r w:rsidR="00721DF9" w:rsidRPr="00DC4240">
        <w:t xml:space="preserve">, </w:t>
      </w:r>
      <w:r w:rsidRPr="00DC4240">
        <w:t xml:space="preserve">a </w:t>
      </w:r>
      <w:r w:rsidR="00721DF9" w:rsidRPr="00DC4240">
        <w:t>preostale  građanstvu u sklopu obilj</w:t>
      </w:r>
      <w:r w:rsidR="00C04BF4" w:rsidRPr="00DC4240">
        <w:t>ežavanja europskog tjedna</w:t>
      </w:r>
      <w:r w:rsidR="00721DF9" w:rsidRPr="00DC4240">
        <w:t>.</w:t>
      </w:r>
    </w:p>
    <w:p w:rsidR="00B85F0B" w:rsidRPr="00DC4240" w:rsidRDefault="00B85F0B" w:rsidP="00006558">
      <w:pPr>
        <w:pStyle w:val="Bezproreda"/>
      </w:pPr>
      <w:r w:rsidRPr="00DC4240">
        <w:t>Šarenilu su pridonijeli i učenici Osnove škole Zrinskih i Fr</w:t>
      </w:r>
      <w:r w:rsidR="00C04BF4" w:rsidRPr="00DC4240">
        <w:t>ankopana. N</w:t>
      </w:r>
      <w:r w:rsidR="004C6180" w:rsidRPr="00DC4240">
        <w:t>aime sve niže razred</w:t>
      </w:r>
      <w:r w:rsidR="00F33899" w:rsidRPr="00DC4240">
        <w:t>n</w:t>
      </w:r>
      <w:r w:rsidR="004C6180" w:rsidRPr="00DC4240">
        <w:t>e</w:t>
      </w:r>
      <w:r w:rsidRPr="00DC4240">
        <w:t xml:space="preserve"> matične škole doveli su njihovi nastavnici pa su kredama u boji djeca risala po ulici i platou ispred Gackoga pučkog otvorenog u</w:t>
      </w:r>
      <w:r w:rsidR="00F33899" w:rsidRPr="00DC4240">
        <w:t>čilišta. P</w:t>
      </w:r>
      <w:r w:rsidRPr="00DC4240">
        <w:t>ridružile su im se i dvije grupe djece iz Dječjeg vrtića Ciciban, a pločnici su se ubrzo zašarenili raznobojnim cvijećem, leptirima i svakim drugim divotama koje dječja mašta može dati.</w:t>
      </w:r>
    </w:p>
    <w:p w:rsidR="00006558" w:rsidRPr="00DC4240" w:rsidRDefault="00006558" w:rsidP="00006558">
      <w:pPr>
        <w:pStyle w:val="Bezproreda"/>
      </w:pPr>
    </w:p>
    <w:p w:rsidR="004C6180" w:rsidRPr="00DC4240" w:rsidRDefault="00973C01" w:rsidP="00F20398">
      <w:pPr>
        <w:pStyle w:val="Bezproreda"/>
      </w:pPr>
      <w:r w:rsidRPr="00DC4240">
        <w:t>Sudjelovali smo na mediteransko</w:t>
      </w:r>
      <w:r w:rsidR="00827CD3" w:rsidRPr="00DC4240">
        <w:t>m sajmu zdrave prehrane, ljekovi</w:t>
      </w:r>
      <w:r w:rsidRPr="00DC4240">
        <w:t>t</w:t>
      </w:r>
      <w:r w:rsidR="00827CD3" w:rsidRPr="00DC4240">
        <w:t>o</w:t>
      </w:r>
      <w:r w:rsidRPr="00DC4240">
        <w:t>g bilja i zelenog poduzetn</w:t>
      </w:r>
      <w:r w:rsidR="00827CD3" w:rsidRPr="00DC4240">
        <w:t xml:space="preserve">ištva u Dubrovniku; </w:t>
      </w:r>
      <w:r w:rsidRPr="00DC4240">
        <w:t xml:space="preserve"> </w:t>
      </w:r>
      <w:r w:rsidR="00515958" w:rsidRPr="00DC4240">
        <w:t xml:space="preserve">10. Sajmu pršuta u Sinju, </w:t>
      </w:r>
    </w:p>
    <w:p w:rsidR="004C6180" w:rsidRPr="00DC4240" w:rsidRDefault="00F20398" w:rsidP="00F20398">
      <w:pPr>
        <w:pStyle w:val="Bezproreda"/>
      </w:pPr>
      <w:r w:rsidRPr="00DC4240">
        <w:t>P</w:t>
      </w:r>
      <w:r w:rsidR="003912C5" w:rsidRPr="00DC4240">
        <w:t>održali smo našu ekipu koja je sudjelovala na Zagrebačkom velesajmu na prezenta</w:t>
      </w:r>
      <w:r w:rsidR="00DF596B" w:rsidRPr="00DC4240">
        <w:t>ciji Hrvatskog kuharskog saveza</w:t>
      </w:r>
      <w:r w:rsidR="006867B6" w:rsidRPr="00DC4240">
        <w:t xml:space="preserve"> i</w:t>
      </w:r>
      <w:r w:rsidR="00DF596B" w:rsidRPr="00DC4240">
        <w:t xml:space="preserve"> </w:t>
      </w:r>
      <w:r w:rsidR="00515958" w:rsidRPr="00DC4240">
        <w:t xml:space="preserve">KUU Gacka na Vinkovačkim jesenima </w:t>
      </w:r>
      <w:r w:rsidR="006867B6" w:rsidRPr="00DC4240">
        <w:t>.</w:t>
      </w:r>
    </w:p>
    <w:p w:rsidR="004C6180" w:rsidRPr="00DC4240" w:rsidRDefault="00F20398" w:rsidP="00F20398">
      <w:pPr>
        <w:pStyle w:val="Bezproreda"/>
      </w:pPr>
      <w:r w:rsidRPr="00DC4240">
        <w:t>P</w:t>
      </w:r>
      <w:r w:rsidR="00515958" w:rsidRPr="00DC4240">
        <w:t xml:space="preserve">održali smo </w:t>
      </w:r>
      <w:r w:rsidR="00E6161E" w:rsidRPr="00DC4240">
        <w:rPr>
          <w:b/>
          <w:i/>
        </w:rPr>
        <w:t>sportske manifestacije</w:t>
      </w:r>
      <w:r w:rsidR="00E6161E" w:rsidRPr="00DC4240">
        <w:t xml:space="preserve"> </w:t>
      </w:r>
      <w:r w:rsidR="004276BE" w:rsidRPr="00DC4240">
        <w:t>9.memorijalnu B</w:t>
      </w:r>
      <w:r w:rsidR="00DF596B" w:rsidRPr="00DC4240">
        <w:t>arka</w:t>
      </w:r>
      <w:r w:rsidR="00827CD3" w:rsidRPr="00DC4240">
        <w:t xml:space="preserve">novu biciklijadu; </w:t>
      </w:r>
      <w:r w:rsidR="007E2299" w:rsidRPr="00DC4240">
        <w:t>T</w:t>
      </w:r>
      <w:r w:rsidR="00DF596B" w:rsidRPr="00DC4240">
        <w:t>aekwando klub Gacka i „Gackaopen 2015“ ;</w:t>
      </w:r>
      <w:r w:rsidR="00932D23" w:rsidRPr="00DC4240">
        <w:t xml:space="preserve"> 10. Spor</w:t>
      </w:r>
      <w:r w:rsidR="00AF5D97" w:rsidRPr="00DC4240">
        <w:t>tsko rekreacijski susret  žena -</w:t>
      </w:r>
      <w:r w:rsidR="00E6161E" w:rsidRPr="00DC4240">
        <w:t xml:space="preserve"> Otočac 2015</w:t>
      </w:r>
      <w:r w:rsidR="006867B6" w:rsidRPr="00DC4240">
        <w:t>.,i malonogomet</w:t>
      </w:r>
      <w:r w:rsidR="00E6161E" w:rsidRPr="00DC4240">
        <w:t>ni turnir „Mario Cvitković Maka“.</w:t>
      </w:r>
    </w:p>
    <w:p w:rsidR="004C6180" w:rsidRPr="00DC4240" w:rsidRDefault="00DF596B" w:rsidP="00F20398">
      <w:pPr>
        <w:pStyle w:val="Bezproreda"/>
      </w:pPr>
      <w:r w:rsidRPr="00DC4240">
        <w:lastRenderedPageBreak/>
        <w:t>35. godina p</w:t>
      </w:r>
      <w:r w:rsidR="00827CD3" w:rsidRPr="00DC4240">
        <w:t>o</w:t>
      </w:r>
      <w:r w:rsidR="00C04BF4" w:rsidRPr="00DC4240">
        <w:t>stojanja KUU Gacka Ličko Lešće,16. S</w:t>
      </w:r>
      <w:r w:rsidR="00932D23" w:rsidRPr="00DC4240">
        <w:t xml:space="preserve">motru folklora, 250 godina šumarstva, </w:t>
      </w:r>
      <w:r w:rsidR="00827CD3" w:rsidRPr="00DC4240">
        <w:t xml:space="preserve"> Ilinju</w:t>
      </w:r>
      <w:r w:rsidR="004C02F7" w:rsidRPr="00DC4240">
        <w:t xml:space="preserve"> u Sincu </w:t>
      </w:r>
      <w:r w:rsidR="00F20398" w:rsidRPr="00DC4240">
        <w:t xml:space="preserve">podržali smo </w:t>
      </w:r>
      <w:r w:rsidR="00827CD3" w:rsidRPr="00DC4240">
        <w:t xml:space="preserve">posudbom pozornice </w:t>
      </w:r>
      <w:r w:rsidRPr="00DC4240">
        <w:t xml:space="preserve">; </w:t>
      </w:r>
      <w:r w:rsidR="00F20398" w:rsidRPr="00DC4240">
        <w:t>p</w:t>
      </w:r>
      <w:r w:rsidR="00B85F0B" w:rsidRPr="00DC4240">
        <w:t>romidžben</w:t>
      </w:r>
      <w:r w:rsidR="00827CD3" w:rsidRPr="00DC4240">
        <w:t xml:space="preserve">o smo podržali Tour de Croatia - </w:t>
      </w:r>
      <w:r w:rsidR="00B85F0B" w:rsidRPr="00DC4240">
        <w:t>svjetsku utrku biciklista koja je prošla kroz Otočac</w:t>
      </w:r>
      <w:r w:rsidR="00F20398" w:rsidRPr="00DC4240">
        <w:t xml:space="preserve"> i </w:t>
      </w:r>
      <w:r w:rsidR="00932D23" w:rsidRPr="00DC4240">
        <w:t>14. Moto susret u Otočcu</w:t>
      </w:r>
      <w:r w:rsidR="00AF5D97" w:rsidRPr="00DC4240">
        <w:t>.</w:t>
      </w:r>
    </w:p>
    <w:p w:rsidR="004276BE" w:rsidRPr="00DC4240" w:rsidRDefault="00827CD3" w:rsidP="00F20398">
      <w:pPr>
        <w:pStyle w:val="Bezproreda"/>
      </w:pPr>
      <w:r w:rsidRPr="00DC4240">
        <w:t>Studens</w:t>
      </w:r>
      <w:r w:rsidR="00863F03" w:rsidRPr="00DC4240">
        <w:t>ki zbor Gacke</w:t>
      </w:r>
      <w:r w:rsidRPr="00DC4240">
        <w:t xml:space="preserve"> i Udrugu Gacka- Sinac-Lika </w:t>
      </w:r>
      <w:r w:rsidR="00863F03" w:rsidRPr="00DC4240">
        <w:t xml:space="preserve"> podržali </w:t>
      </w:r>
      <w:r w:rsidRPr="00DC4240">
        <w:t>smo, kao i svake godine u njihovom radu</w:t>
      </w:r>
      <w:r w:rsidR="003B5A74" w:rsidRPr="00DC4240">
        <w:t>.</w:t>
      </w:r>
    </w:p>
    <w:p w:rsidR="004276BE" w:rsidRPr="00DC4240" w:rsidRDefault="004276BE" w:rsidP="00006558">
      <w:pPr>
        <w:pStyle w:val="Bezproreda"/>
      </w:pPr>
    </w:p>
    <w:p w:rsidR="003B5A74" w:rsidRPr="00DC4240" w:rsidRDefault="003B5A74" w:rsidP="00006558">
      <w:pPr>
        <w:pStyle w:val="Bezproreda"/>
      </w:pPr>
      <w:r w:rsidRPr="00DC4240">
        <w:t xml:space="preserve">Dani hrvatskog šumarstva tradicionalno se održavaju od 1999. godine, a ove godine je obilježeno </w:t>
      </w:r>
      <w:r w:rsidRPr="00DC4240">
        <w:rPr>
          <w:b/>
          <w:i/>
        </w:rPr>
        <w:t>250 godina šumarstva</w:t>
      </w:r>
      <w:r w:rsidRPr="00DC4240">
        <w:t xml:space="preserve">, koje smo podržali  i obilježili .  </w:t>
      </w:r>
    </w:p>
    <w:p w:rsidR="00721DF9" w:rsidRPr="00DC4240" w:rsidRDefault="003B5A74" w:rsidP="00006558">
      <w:pPr>
        <w:pStyle w:val="Bezproreda"/>
      </w:pPr>
      <w:r w:rsidRPr="00DC4240">
        <w:t>Dani hrvatskog šumarstva manifestacija su na kojoj se ne susreću samo radnici Hrvatskih šuma, već kolege šumari i iz drugih institucija te svi zainteresirani za šume i šumarstvo. Centralno je događanje natjecanje šumskih radnika, a popratni sadržaji obuhvaćaju stručno savjetovanje Hrvatskog šumarskog društva, otkrivanje spomen obilježja jednoj od prvih šumarija, Šumariji Oštarije, s umjetničkim programom i slikanjem milenijske fotografije.</w:t>
      </w:r>
      <w:r w:rsidRPr="00DC4240">
        <w:br/>
        <w:t>Natjecatelji se natječu u 6 disciplina, u kojima moraju pokazati spretnost, preciznost i brzinu, neprestano vodeći računa o sigurnosti na radu. Izvedbu mjere i ocjenjuju disciplinski suci, a o općoj regularnosti brine Ocjenjivački sud.</w:t>
      </w:r>
    </w:p>
    <w:p w:rsidR="00006558" w:rsidRPr="00DC4240" w:rsidRDefault="00006558" w:rsidP="00006558">
      <w:pPr>
        <w:pStyle w:val="Bezproreda"/>
      </w:pPr>
    </w:p>
    <w:p w:rsidR="00721DF9" w:rsidRPr="00DC4240" w:rsidRDefault="00721DF9" w:rsidP="00006558">
      <w:pPr>
        <w:pStyle w:val="Bezproreda"/>
      </w:pPr>
      <w:r w:rsidRPr="00DC4240">
        <w:t xml:space="preserve">U Prozoru je u organizaciji Hrvatskog moto kluba „Otočac“ </w:t>
      </w:r>
      <w:r w:rsidR="00863F03" w:rsidRPr="00DC4240">
        <w:t>održana</w:t>
      </w:r>
      <w:r w:rsidRPr="00DC4240">
        <w:t xml:space="preserve"> prva </w:t>
      </w:r>
      <w:r w:rsidRPr="00DC4240">
        <w:rPr>
          <w:b/>
          <w:i/>
        </w:rPr>
        <w:t>Hard Extreme Enduro „Team Silber“ utrka</w:t>
      </w:r>
      <w:r w:rsidRPr="00DC4240">
        <w:t>, duga 58 km, a na kojoj se okupilo 72 vozača iz BiH, Slovenije i Italije. Na iznimno zahtjevnoj stazi koja je prolazila kroz pretežno šumske predjele, preko Varalice, Švice, Ponora, Crnog Kala, Kutereva i završavala sa ciljem, ponovno u Prozoru. Vozile su se dvije kategorije na dvije dionice, expert i hoby.</w:t>
      </w:r>
      <w:r w:rsidR="00863F03" w:rsidRPr="00DC4240">
        <w:t xml:space="preserve"> Kako je utrka vožena po prvi put, podržali smo ih i sponzorirali okrjepu za sve sudionike. </w:t>
      </w:r>
    </w:p>
    <w:p w:rsidR="00006558" w:rsidRPr="00DC4240" w:rsidRDefault="00006558" w:rsidP="00006558">
      <w:pPr>
        <w:pStyle w:val="Bezproreda"/>
      </w:pPr>
    </w:p>
    <w:p w:rsidR="00E1149E" w:rsidRPr="00DC4240" w:rsidRDefault="00863F03" w:rsidP="00006558">
      <w:pPr>
        <w:pStyle w:val="Bezproreda"/>
      </w:pPr>
      <w:r w:rsidRPr="00DC4240">
        <w:t>Po prvi puta smo</w:t>
      </w:r>
      <w:r w:rsidR="004C02F7" w:rsidRPr="00DC4240">
        <w:t xml:space="preserve"> održali </w:t>
      </w:r>
      <w:r w:rsidR="004C02F7" w:rsidRPr="00DC4240">
        <w:rPr>
          <w:b/>
          <w:i/>
        </w:rPr>
        <w:t>Ivanjske dane u Švici</w:t>
      </w:r>
      <w:r w:rsidR="004C02F7" w:rsidRPr="00DC4240">
        <w:t xml:space="preserve"> zajedno sa Udrugom</w:t>
      </w:r>
      <w:r w:rsidRPr="00DC4240">
        <w:t xml:space="preserve"> Švički slap</w:t>
      </w:r>
      <w:r w:rsidR="004C02F7" w:rsidRPr="00DC4240">
        <w:t>. O</w:t>
      </w:r>
      <w:r w:rsidRPr="00DC4240">
        <w:t xml:space="preserve">držani </w:t>
      </w:r>
      <w:r w:rsidR="004C02F7" w:rsidRPr="00DC4240">
        <w:t>su u lipnju  na Gornjemu švičkom jezeru,</w:t>
      </w:r>
      <w:r w:rsidR="003B5A74" w:rsidRPr="00DC4240">
        <w:t xml:space="preserve"> </w:t>
      </w:r>
      <w:r w:rsidR="004C02F7" w:rsidRPr="00DC4240">
        <w:t xml:space="preserve">a u želji da </w:t>
      </w:r>
      <w:r w:rsidRPr="00DC4240">
        <w:t>se objedini nekoliko događanja i da se sve pretvori u manifestaciju koja će imati svoju budućnost, a koja treba iz tužne zapostavljenosti i anonimnosti pogurati Švicu.</w:t>
      </w:r>
      <w:r w:rsidR="003B5A74" w:rsidRPr="00DC4240">
        <w:t xml:space="preserve"> </w:t>
      </w:r>
      <w:r w:rsidR="004C02F7" w:rsidRPr="00DC4240">
        <w:t xml:space="preserve">Manifestacija je započela sa </w:t>
      </w:r>
      <w:r w:rsidRPr="00DC4240">
        <w:t>natjecanjem kadeta i seniora Športsko ribolovne udruge Gacka iz Otočca. Kako je Gornje švičko jezero što se tiče ribljeg fonda posve ra</w:t>
      </w:r>
      <w:r w:rsidR="004C6180" w:rsidRPr="00DC4240">
        <w:t xml:space="preserve">zličito od rijeke Gacke, </w:t>
      </w:r>
      <w:r w:rsidRPr="00DC4240">
        <w:t>održano</w:t>
      </w:r>
      <w:r w:rsidR="004C6180" w:rsidRPr="00DC4240">
        <w:t xml:space="preserve"> je</w:t>
      </w:r>
      <w:r w:rsidRPr="00DC4240">
        <w:t xml:space="preserve"> n</w:t>
      </w:r>
      <w:r w:rsidR="004C02F7" w:rsidRPr="00DC4240">
        <w:t>atjecanje u ribolovu na plovak. Paralelno sa natjeca</w:t>
      </w:r>
      <w:r w:rsidR="003B5A74" w:rsidRPr="00DC4240">
        <w:t>njem, snimila se i druga mileni</w:t>
      </w:r>
      <w:r w:rsidR="004C02F7" w:rsidRPr="00DC4240">
        <w:t>j</w:t>
      </w:r>
      <w:r w:rsidR="003B5A74" w:rsidRPr="00DC4240">
        <w:t>s</w:t>
      </w:r>
      <w:r w:rsidR="004C02F7" w:rsidRPr="00DC4240">
        <w:t xml:space="preserve">ka fotografija. Uz natjecanje u pripravljanju roštilja, održan je i prigodan kulturno umjetnički program. </w:t>
      </w:r>
    </w:p>
    <w:p w:rsidR="007636BE" w:rsidRDefault="007636BE" w:rsidP="00006558">
      <w:pPr>
        <w:pStyle w:val="Bezproreda"/>
      </w:pPr>
    </w:p>
    <w:p w:rsidR="004276BE" w:rsidRDefault="004276BE" w:rsidP="00006558">
      <w:pPr>
        <w:pStyle w:val="Bezproreda"/>
        <w:jc w:val="center"/>
      </w:pPr>
      <w:r>
        <w:rPr>
          <w:noProof/>
          <w:lang w:eastAsia="hr-HR"/>
        </w:rPr>
        <w:drawing>
          <wp:inline distT="0" distB="0" distL="0" distR="0">
            <wp:extent cx="3615690" cy="2293620"/>
            <wp:effectExtent l="19050" t="0" r="3810" b="0"/>
            <wp:docPr id="4" name="Slika 1" descr="C:\Users\TZO\Pictures\IVANJSKI DANI\473 švička pastr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ZO\Pictures\IVANJSKI DANI\473 švička pastrva.jpg"/>
                    <pic:cNvPicPr>
                      <a:picLocks noChangeAspect="1" noChangeArrowheads="1"/>
                    </pic:cNvPicPr>
                  </pic:nvPicPr>
                  <pic:blipFill>
                    <a:blip r:embed="rId9" cstate="print"/>
                    <a:srcRect/>
                    <a:stretch>
                      <a:fillRect/>
                    </a:stretch>
                  </pic:blipFill>
                  <pic:spPr bwMode="auto">
                    <a:xfrm>
                      <a:off x="0" y="0"/>
                      <a:ext cx="3618083" cy="2295138"/>
                    </a:xfrm>
                    <a:prstGeom prst="rect">
                      <a:avLst/>
                    </a:prstGeom>
                    <a:noFill/>
                    <a:ln w="9525">
                      <a:noFill/>
                      <a:miter lim="800000"/>
                      <a:headEnd/>
                      <a:tailEnd/>
                    </a:ln>
                  </pic:spPr>
                </pic:pic>
              </a:graphicData>
            </a:graphic>
          </wp:inline>
        </w:drawing>
      </w:r>
    </w:p>
    <w:p w:rsidR="00006558" w:rsidRPr="003B5A74" w:rsidRDefault="00006558" w:rsidP="00006558">
      <w:pPr>
        <w:pStyle w:val="Bezproreda"/>
        <w:jc w:val="center"/>
      </w:pPr>
    </w:p>
    <w:p w:rsidR="007636BE" w:rsidRPr="00DC4240" w:rsidRDefault="002C61C8" w:rsidP="000C51D7">
      <w:pPr>
        <w:pStyle w:val="Bezproreda"/>
      </w:pPr>
      <w:r w:rsidRPr="00DC4240">
        <w:rPr>
          <w:b/>
          <w:i/>
        </w:rPr>
        <w:t>12. Eko etno Gacka</w:t>
      </w:r>
      <w:r w:rsidRPr="00DC4240">
        <w:t>, ove godine je potvrdio i opravdao očekivanja svih, kao najjači  ljetni turistički adut. Sve ono zbog čega je Eko etno Gacka začeta prije 12 godina, itekako se pokazalo ispravnim razmišljanjem i rezultiralo zdravim plodovima. Svašta se tu moglo vidjeti i kupiti, omirisati i kušati, doznati novosti i razmijeniti iskustva.</w:t>
      </w:r>
      <w:r w:rsidR="000C51D7" w:rsidRPr="00DC4240">
        <w:t xml:space="preserve"> </w:t>
      </w:r>
    </w:p>
    <w:p w:rsidR="007636BE" w:rsidRPr="00DC4240" w:rsidRDefault="000C51D7" w:rsidP="00C04BF4">
      <w:pPr>
        <w:pStyle w:val="Bezproreda"/>
      </w:pPr>
      <w:r w:rsidRPr="00DC4240">
        <w:t xml:space="preserve">Sve redom autohtone domaće proizvode hrvatskih krajeva izlagali su Irena Horvatović, Udruga žena Pavenka Brinje, Ksenija Benčić, Sendi Šćurec, Dupin Osijek, Domaća radinost Dražen Juričić, OPG Helena Bogdanić, Dragan Bukovac, Gordana Fabijanec, Nova </w:t>
      </w:r>
      <w:r w:rsidRPr="00DC4240">
        <w:lastRenderedPageBreak/>
        <w:t xml:space="preserve">stvarnost, OPG Biserka Brletić, Udruga Gačanka, Forest consulting, Putnička agencija Klek Ogulin, Božo Biondić,  JU NP Sjeverni Velebit, Tonći Erceg, LAG Frankopan, Vugrinec Duga Resa, OPG Žugec, OPG Zora, OPG Kolaković, Udruga Sinac-Gacka-Lika, Kuterevo-volonteri, Kreativna udruga Suncokret (dobila nagradu za najljepši štand). Više od 20 ekipa natjecalo se za najbolji kotlić, i, uz KUD Lipa Sinac koje je ove godine imalo zadatak, kao prošlogodišnji pobjedni, kuhati za građanstvo. </w:t>
      </w:r>
    </w:p>
    <w:p w:rsidR="007636BE" w:rsidRPr="00DC4240" w:rsidRDefault="007636BE" w:rsidP="007636BE">
      <w:pPr>
        <w:pStyle w:val="Bezproreda"/>
        <w:jc w:val="center"/>
      </w:pPr>
    </w:p>
    <w:p w:rsidR="000C51D7" w:rsidRPr="00DC4240" w:rsidRDefault="000C51D7" w:rsidP="000C51D7">
      <w:pPr>
        <w:pStyle w:val="Bezproreda"/>
      </w:pPr>
      <w:r w:rsidRPr="00DC4240">
        <w:t xml:space="preserve">Ovogodišnji gosti bili </w:t>
      </w:r>
      <w:r w:rsidR="007636BE" w:rsidRPr="00DC4240">
        <w:t>HKUD</w:t>
      </w:r>
      <w:r w:rsidRPr="00DC4240">
        <w:t xml:space="preserve"> Linđo iz Neuma koje djeluje od 1945. godine, a broji 100 članova. Njeguje pjesme, plesove i običaje Hercegovine, posebice neumskoga kraja,  kao što je izvorni neumski ples lindžo uz instrument lijericu i razna kolanja (biračko kolo, pleteno kolo, trojanac, taraban, trusa i dr.), zatim zdravica, bećarac, ganga, diple, gusle itd.</w:t>
      </w:r>
    </w:p>
    <w:p w:rsidR="006D0E50" w:rsidRPr="00DC4240" w:rsidRDefault="000C51D7" w:rsidP="002C61C8">
      <w:pPr>
        <w:pStyle w:val="Bezproreda"/>
      </w:pPr>
      <w:r w:rsidRPr="00DC4240">
        <w:t>A ono što su pokazali u Otočcu bilo je više nego impresivno. Osim brzinom plesova koje u našem folkloru nema (tromiji je), zadivili su nazdravicom ili svojevrsnom tužbalicom  popraćenom lijericom o stanju hrvatskoga naroda što je dočekano pljeskom i odobravanjem.</w:t>
      </w:r>
    </w:p>
    <w:p w:rsidR="00304D25" w:rsidRPr="00DC4240" w:rsidRDefault="00304D25" w:rsidP="00304D25">
      <w:pPr>
        <w:pStyle w:val="Bezproreda"/>
      </w:pPr>
    </w:p>
    <w:p w:rsidR="00304D25" w:rsidRPr="00DC4240" w:rsidRDefault="00304D25" w:rsidP="00304D25">
      <w:pPr>
        <w:pStyle w:val="Bezproreda"/>
      </w:pPr>
      <w:r w:rsidRPr="00DC4240">
        <w:rPr>
          <w:b/>
          <w:i/>
        </w:rPr>
        <w:t>Gačanski turnir starih sportova</w:t>
      </w:r>
      <w:r w:rsidR="00C04BF4" w:rsidRPr="00DC4240">
        <w:t xml:space="preserve"> organiziran je u suradnji</w:t>
      </w:r>
      <w:r w:rsidRPr="00DC4240">
        <w:t xml:space="preserve"> sa gačanskim konopašima i konopašicama , i za prvi puta smo zadovoljni odazivom i </w:t>
      </w:r>
      <w:r w:rsidR="00C04BF4" w:rsidRPr="00DC4240">
        <w:t>ekipa (7 muiških i 4 ženske),</w:t>
      </w:r>
      <w:r w:rsidRPr="00DC4240">
        <w:t xml:space="preserve"> i Gačana  koji su popratili manifestaciju. </w:t>
      </w:r>
    </w:p>
    <w:p w:rsidR="006D0E50" w:rsidRPr="00DC4240" w:rsidRDefault="006D0E50" w:rsidP="002C61C8">
      <w:pPr>
        <w:pStyle w:val="Bezproreda"/>
      </w:pPr>
    </w:p>
    <w:p w:rsidR="006D0E50" w:rsidRPr="00DC4240" w:rsidRDefault="006D0E50" w:rsidP="002C61C8">
      <w:pPr>
        <w:pStyle w:val="Bezproreda"/>
      </w:pPr>
      <w:r w:rsidRPr="00DC4240">
        <w:t>Novi turistički proizvod „</w:t>
      </w:r>
      <w:r w:rsidRPr="00DC4240">
        <w:rPr>
          <w:b/>
          <w:i/>
        </w:rPr>
        <w:t>doživjeti Gacku s Gacke</w:t>
      </w:r>
      <w:r w:rsidRPr="00DC4240">
        <w:t xml:space="preserve">“ ili vožnja kajakom na Gacki pokrenuta sa strane poduzeća Gacka d.o.o. </w:t>
      </w:r>
      <w:r w:rsidR="00C04BF4" w:rsidRPr="00DC4240">
        <w:t>ne</w:t>
      </w:r>
      <w:r w:rsidRPr="00DC4240">
        <w:t xml:space="preserve"> bi li pružila gostima taj novi sadržaj nepoznata užitka. Uz Gacku d.o.o. i privatno poduzeće Velebit aktivnosti pružalo je uslugu kajakarenja .</w:t>
      </w:r>
    </w:p>
    <w:p w:rsidR="002C61C8" w:rsidRPr="00DC4240" w:rsidRDefault="006D0E50" w:rsidP="002C61C8">
      <w:pPr>
        <w:pStyle w:val="Bezproreda"/>
      </w:pPr>
      <w:r w:rsidRPr="00DC4240">
        <w:t>Voziti se zrcalom rijeke Gacke u „plavi“, ili u moderno doba u kajaku, posebno je otkrić</w:t>
      </w:r>
      <w:r w:rsidR="00F46452" w:rsidRPr="00DC4240">
        <w:t>e. Može vanjska temperatura dose</w:t>
      </w:r>
      <w:r w:rsidRPr="00DC4240">
        <w:t xml:space="preserve">zati i do 40 stupnjeva, onaj tko plovi Gackom se sasvim ugodno osjeća barem što se temperature tiče jer rijeka ne premašuje nekih 12 stupnjeva. Ali taj drugi osjećaj plovidbe mirnom Gackom, taj pogled u njene dubine, to bogatstvo „rese“ (podvodna bilja) mora očarati i onoga tko i nije neki veliki zaljubljenik u prirodu, Gacka mu može pomoći da to postane.  </w:t>
      </w:r>
      <w:r w:rsidR="000C51D7" w:rsidRPr="00DC4240">
        <w:t xml:space="preserve"> </w:t>
      </w:r>
    </w:p>
    <w:p w:rsidR="00F46452" w:rsidRDefault="00F46452" w:rsidP="002C61C8">
      <w:pPr>
        <w:pStyle w:val="Bezproreda"/>
      </w:pPr>
    </w:p>
    <w:p w:rsidR="006D0E50" w:rsidRDefault="00304D25" w:rsidP="006D0E50">
      <w:pPr>
        <w:pStyle w:val="Bezproreda"/>
        <w:jc w:val="center"/>
      </w:pPr>
      <w:r>
        <w:rPr>
          <w:noProof/>
          <w:lang w:eastAsia="hr-HR"/>
        </w:rPr>
        <w:drawing>
          <wp:inline distT="0" distB="0" distL="0" distR="0">
            <wp:extent cx="2579370" cy="1965960"/>
            <wp:effectExtent l="19050" t="0" r="0" b="0"/>
            <wp:docPr id="7" name="Slika 2" descr="C:\Users\TZO\Pictures\DSC_02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ZO\Pictures\DSC_0232.jpg"/>
                    <pic:cNvPicPr>
                      <a:picLocks noChangeAspect="1" noChangeArrowheads="1"/>
                    </pic:cNvPicPr>
                  </pic:nvPicPr>
                  <pic:blipFill>
                    <a:blip r:embed="rId10" cstate="print"/>
                    <a:srcRect/>
                    <a:stretch>
                      <a:fillRect/>
                    </a:stretch>
                  </pic:blipFill>
                  <pic:spPr bwMode="auto">
                    <a:xfrm>
                      <a:off x="0" y="0"/>
                      <a:ext cx="2579370" cy="1965960"/>
                    </a:xfrm>
                    <a:prstGeom prst="rect">
                      <a:avLst/>
                    </a:prstGeom>
                    <a:noFill/>
                    <a:ln w="9525">
                      <a:noFill/>
                      <a:miter lim="800000"/>
                      <a:headEnd/>
                      <a:tailEnd/>
                    </a:ln>
                  </pic:spPr>
                </pic:pic>
              </a:graphicData>
            </a:graphic>
          </wp:inline>
        </w:drawing>
      </w:r>
    </w:p>
    <w:p w:rsidR="006D0E50" w:rsidRPr="002C61C8" w:rsidRDefault="006D0E50" w:rsidP="002C61C8">
      <w:pPr>
        <w:pStyle w:val="Bezproreda"/>
      </w:pPr>
    </w:p>
    <w:p w:rsidR="00DC4240" w:rsidRDefault="00DC4240" w:rsidP="00006558">
      <w:pPr>
        <w:pStyle w:val="Bezproreda"/>
        <w:rPr>
          <w:b/>
          <w:i/>
        </w:rPr>
      </w:pPr>
    </w:p>
    <w:p w:rsidR="00932D23" w:rsidRPr="00DC4240" w:rsidRDefault="002C61C8" w:rsidP="00006558">
      <w:pPr>
        <w:pStyle w:val="Bezproreda"/>
      </w:pPr>
      <w:r w:rsidRPr="00DC4240">
        <w:rPr>
          <w:b/>
          <w:i/>
        </w:rPr>
        <w:t>Dječje ljeto u Gacki</w:t>
      </w:r>
      <w:r w:rsidR="00932D23" w:rsidRPr="00DC4240">
        <w:t>, započeto u 2014. godi</w:t>
      </w:r>
      <w:r w:rsidR="00AF5D97" w:rsidRPr="00DC4240">
        <w:t xml:space="preserve">ni, ove godine je nastavljeno, </w:t>
      </w:r>
      <w:r w:rsidR="00932D23" w:rsidRPr="00DC4240">
        <w:t xml:space="preserve">ali </w:t>
      </w:r>
      <w:r w:rsidRPr="00DC4240">
        <w:t xml:space="preserve"> </w:t>
      </w:r>
      <w:r w:rsidR="00932D23" w:rsidRPr="00DC4240">
        <w:t xml:space="preserve">uvelike </w:t>
      </w:r>
      <w:r w:rsidRPr="00DC4240">
        <w:t>raskošnije i sadržajnije. Organizatori ove cjeloljetne manifestacije su Grad Otočac, Turistička zajednica Grada Otočca i Povjerenstvo za</w:t>
      </w:r>
      <w:r w:rsidR="00932D23" w:rsidRPr="00DC4240">
        <w:t xml:space="preserve"> strateško planiranje u turizmu. Održavale su se svakog ponedjeljka i četvrtka, u prostoru Turističke zajednice, Gackog pučkog otvorenog</w:t>
      </w:r>
      <w:r w:rsidR="00F20398" w:rsidRPr="00DC4240">
        <w:t xml:space="preserve"> učilišta </w:t>
      </w:r>
      <w:r w:rsidR="00932D23" w:rsidRPr="00DC4240">
        <w:t xml:space="preserve"> </w:t>
      </w:r>
      <w:r w:rsidR="00F20398" w:rsidRPr="00DC4240">
        <w:t>i/</w:t>
      </w:r>
      <w:r w:rsidR="00932D23" w:rsidRPr="00DC4240">
        <w:t>ili</w:t>
      </w:r>
      <w:r w:rsidR="00F20398" w:rsidRPr="00DC4240">
        <w:t xml:space="preserve"> </w:t>
      </w:r>
      <w:r w:rsidR="00C04BF4" w:rsidRPr="00DC4240">
        <w:t>g</w:t>
      </w:r>
      <w:r w:rsidR="00932D23" w:rsidRPr="00DC4240">
        <w:t xml:space="preserve">radskog parka. Događanje, osmišljeno da bi se djeci koja veći dio ljeta budu u gradu ponudilo kvalitetno osmišljeno slobodno vrijeme, pokazalo se ne samo da je dobro pogođeno, nego i da će ga svakako trebati nadopunjavati. </w:t>
      </w:r>
    </w:p>
    <w:p w:rsidR="00515958" w:rsidRPr="00DC4240" w:rsidRDefault="00515958" w:rsidP="00006558">
      <w:pPr>
        <w:pStyle w:val="Bezproreda"/>
      </w:pPr>
    </w:p>
    <w:p w:rsidR="00515958" w:rsidRDefault="00515958" w:rsidP="00515958">
      <w:pPr>
        <w:pStyle w:val="Bezproreda"/>
        <w:jc w:val="center"/>
      </w:pPr>
      <w:r>
        <w:rPr>
          <w:noProof/>
          <w:lang w:eastAsia="hr-HR"/>
        </w:rPr>
        <w:lastRenderedPageBreak/>
        <w:drawing>
          <wp:inline distT="0" distB="0" distL="0" distR="0">
            <wp:extent cx="2777490" cy="1912620"/>
            <wp:effectExtent l="19050" t="0" r="3810" b="0"/>
            <wp:docPr id="2" name="Slika 1" descr="https://scontent-vie1-1.xx.fbcdn.net/hphotos-xpt1/t31.0-8/11845104_10153640903049382_5188359721215431297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vie1-1.xx.fbcdn.net/hphotos-xpt1/t31.0-8/11845104_10153640903049382_5188359721215431297_o.jpg"/>
                    <pic:cNvPicPr>
                      <a:picLocks noChangeAspect="1" noChangeArrowheads="1"/>
                    </pic:cNvPicPr>
                  </pic:nvPicPr>
                  <pic:blipFill>
                    <a:blip r:embed="rId11" cstate="print"/>
                    <a:srcRect/>
                    <a:stretch>
                      <a:fillRect/>
                    </a:stretch>
                  </pic:blipFill>
                  <pic:spPr bwMode="auto">
                    <a:xfrm>
                      <a:off x="0" y="0"/>
                      <a:ext cx="2779328" cy="1913886"/>
                    </a:xfrm>
                    <a:prstGeom prst="rect">
                      <a:avLst/>
                    </a:prstGeom>
                    <a:noFill/>
                    <a:ln w="9525">
                      <a:noFill/>
                      <a:miter lim="800000"/>
                      <a:headEnd/>
                      <a:tailEnd/>
                    </a:ln>
                  </pic:spPr>
                </pic:pic>
              </a:graphicData>
            </a:graphic>
          </wp:inline>
        </w:drawing>
      </w:r>
    </w:p>
    <w:p w:rsidR="00515958" w:rsidRDefault="00515958" w:rsidP="00006558">
      <w:pPr>
        <w:pStyle w:val="Bezproreda"/>
        <w:rPr>
          <w:rFonts w:ascii="Bookman Old Style" w:hAnsi="Bookman Old Style"/>
          <w:b/>
          <w:i/>
          <w:sz w:val="24"/>
          <w:szCs w:val="24"/>
        </w:rPr>
      </w:pPr>
    </w:p>
    <w:p w:rsidR="0075077D" w:rsidRPr="00DC4240" w:rsidRDefault="0075077D" w:rsidP="00006558">
      <w:pPr>
        <w:pStyle w:val="Bezproreda"/>
      </w:pPr>
      <w:r w:rsidRPr="00DC4240">
        <w:t>Za sudionike Dječjeg ljeta u programu završnice nastupili su dječji zbor Vijolice iz Paga i plesna skupna Maya's Dance Nation iz Senja. Dječji zbor „Vijolice“ koji djeluje pri Osnovnoj školi Jurja Dalmatinca u Pagu. Zbor djeluje od 2001. godine, okuplja tridesetak učenika nižih razreda, nastupa na školskim i gradskim priredbama, u brojnim školama Zadarske županije te na raznim festivalima širom Hrvatske gdje pjesmom i plesom promovira svoju školu i najdraži im Grad Pag. Zbor se posebno ponosi samostalnima ljetnima koncertima te nastupima na Hrvatskomu dječjem festivalu u Zagrebu.</w:t>
      </w:r>
      <w:r w:rsidR="00C04BF4" w:rsidRPr="00DC4240">
        <w:t xml:space="preserve"> </w:t>
      </w:r>
      <w:r w:rsidRPr="00DC4240">
        <w:t>Voditeljica zbora je učiteljica razredne nastave Sanja Dobrijević, koja je ujedno i autorica tekstova i glazbe svih pjesama.</w:t>
      </w:r>
    </w:p>
    <w:p w:rsidR="0075077D" w:rsidRPr="00DC4240" w:rsidRDefault="0075077D" w:rsidP="00006558">
      <w:pPr>
        <w:pStyle w:val="Bezproreda"/>
        <w:rPr>
          <w:rStyle w:val="5yl5"/>
        </w:rPr>
      </w:pPr>
    </w:p>
    <w:p w:rsidR="0075077D" w:rsidRPr="00DC4240" w:rsidRDefault="0075077D" w:rsidP="00006558">
      <w:pPr>
        <w:pStyle w:val="Bezproreda"/>
        <w:rPr>
          <w:rStyle w:val="5yl5"/>
        </w:rPr>
      </w:pPr>
      <w:r w:rsidRPr="00DC4240">
        <w:rPr>
          <w:rStyle w:val="5yl5"/>
        </w:rPr>
        <w:t>Plesna škola « Maya's Dance Nation » djeluje u Senju i okolici već 18 godina. Nisu  ograničeni ni jednim plesnim stilom, ali su im energičniji plesovi draži. Čak ni talent, ni volja, ni želja nisu toliko presudni u njihovim koreografijama koliko sama ljubav prema plesu! Plesna škola broji 60-tak polaznika od predškolskog do srednjoškolskog uzrasta. Godišnje odrade oko 25 nastupa što sportskih što humanitarnih.</w:t>
      </w:r>
    </w:p>
    <w:p w:rsidR="00304D25" w:rsidRPr="00DC4240" w:rsidRDefault="00304D25" w:rsidP="00304D25">
      <w:pPr>
        <w:pStyle w:val="StandardWeb"/>
        <w:jc w:val="both"/>
        <w:rPr>
          <w:rFonts w:ascii="Arial" w:hAnsi="Arial" w:cs="Arial"/>
          <w:sz w:val="22"/>
          <w:szCs w:val="22"/>
        </w:rPr>
      </w:pPr>
      <w:r w:rsidRPr="00DC4240">
        <w:rPr>
          <w:rStyle w:val="5yl5"/>
          <w:rFonts w:ascii="Arial" w:hAnsi="Arial" w:cs="Arial"/>
          <w:b/>
          <w:i/>
          <w:sz w:val="22"/>
          <w:szCs w:val="22"/>
        </w:rPr>
        <w:t>Advent u Otočcu</w:t>
      </w:r>
      <w:r w:rsidRPr="00DC4240">
        <w:rPr>
          <w:rStyle w:val="5yl5"/>
          <w:rFonts w:ascii="Arial" w:hAnsi="Arial" w:cs="Arial"/>
          <w:sz w:val="22"/>
          <w:szCs w:val="22"/>
        </w:rPr>
        <w:t xml:space="preserve"> održao se u  </w:t>
      </w:r>
      <w:r w:rsidR="00C04BF4" w:rsidRPr="00DC4240">
        <w:rPr>
          <w:rFonts w:ascii="Arial" w:hAnsi="Arial" w:cs="Arial"/>
          <w:sz w:val="22"/>
          <w:szCs w:val="22"/>
        </w:rPr>
        <w:t>organizaciji  Turističke</w:t>
      </w:r>
      <w:r w:rsidRPr="00DC4240">
        <w:rPr>
          <w:rFonts w:ascii="Arial" w:hAnsi="Arial" w:cs="Arial"/>
          <w:sz w:val="22"/>
          <w:szCs w:val="22"/>
        </w:rPr>
        <w:t xml:space="preserve"> zajednica Grada Otočca, uz pokroviteljstvo Hrvatske gospodarske komore. Drugu godinu za redom, organizacija je prepuštena TZG Otočca, nakon što je u 2014. bilo upitno njeno održavanje. No, zahvaljujući predsjedniku TZG Otočca, tradicija je nastavljena i </w:t>
      </w:r>
      <w:r w:rsidR="006764F8" w:rsidRPr="00DC4240">
        <w:rPr>
          <w:rFonts w:ascii="Arial" w:hAnsi="Arial" w:cs="Arial"/>
          <w:sz w:val="22"/>
          <w:szCs w:val="22"/>
        </w:rPr>
        <w:t>u 2015. o</w:t>
      </w:r>
      <w:r w:rsidRPr="00DC4240">
        <w:rPr>
          <w:rFonts w:ascii="Arial" w:hAnsi="Arial" w:cs="Arial"/>
          <w:sz w:val="22"/>
          <w:szCs w:val="22"/>
        </w:rPr>
        <w:t xml:space="preserve">držao se 9. Božićni sajam. </w:t>
      </w:r>
    </w:p>
    <w:p w:rsidR="00304D25" w:rsidRPr="00DC4240" w:rsidRDefault="00304D25" w:rsidP="00304D25">
      <w:pPr>
        <w:pStyle w:val="StandardWeb"/>
        <w:jc w:val="both"/>
        <w:rPr>
          <w:rFonts w:ascii="Arial" w:hAnsi="Arial" w:cs="Arial"/>
          <w:sz w:val="22"/>
          <w:szCs w:val="22"/>
        </w:rPr>
      </w:pPr>
      <w:r w:rsidRPr="00DC4240">
        <w:rPr>
          <w:rFonts w:ascii="Arial" w:hAnsi="Arial" w:cs="Arial"/>
          <w:sz w:val="22"/>
          <w:szCs w:val="22"/>
        </w:rPr>
        <w:t>Božićni sajam je mjesto na kojemu u predblagdanskom okruženju organizator i pokrovitelj želi okupiti poslovne partnere, poduzetnike, institucije, udruge i pojedince s kojima uspješno surađuje tijekom godine te zajednički sugrađanima i svim dobrodošlim gostima omogućiti zanimljivo druženje, uz božićne pjesme i u veselom blagdanskom raspoloženju ponuditi im božićni program darova, ukrasa i sl. proizvoda vlastite proizvodnje iz svih krajeva Hrvatske. Svrha ove dvodnevne manifestacije jest doprinos oživljavanju i očuvanju bogate zanatske i trgovačke tradicije Grada Otočca, Gacke, ali i svih drugih hrvatskih krajeva i njihovih tradicija</w:t>
      </w:r>
      <w:r w:rsidR="00E6161E" w:rsidRPr="00DC4240">
        <w:rPr>
          <w:rFonts w:ascii="Arial" w:hAnsi="Arial" w:cs="Arial"/>
          <w:sz w:val="22"/>
          <w:szCs w:val="22"/>
        </w:rPr>
        <w:t xml:space="preserve">. </w:t>
      </w:r>
    </w:p>
    <w:p w:rsidR="00E6161E" w:rsidRPr="00DC4240" w:rsidRDefault="00E6161E" w:rsidP="00304D25">
      <w:pPr>
        <w:pStyle w:val="StandardWeb"/>
        <w:jc w:val="both"/>
        <w:rPr>
          <w:rFonts w:ascii="Arial" w:hAnsi="Arial" w:cs="Arial"/>
          <w:sz w:val="22"/>
          <w:szCs w:val="22"/>
        </w:rPr>
      </w:pPr>
      <w:r w:rsidRPr="00DC4240">
        <w:rPr>
          <w:rFonts w:ascii="Arial" w:hAnsi="Arial" w:cs="Arial"/>
          <w:b/>
          <w:i/>
          <w:sz w:val="22"/>
          <w:szCs w:val="22"/>
        </w:rPr>
        <w:t>Doček Nove godine</w:t>
      </w:r>
      <w:r w:rsidRPr="00DC4240">
        <w:rPr>
          <w:rFonts w:ascii="Arial" w:hAnsi="Arial" w:cs="Arial"/>
          <w:sz w:val="22"/>
          <w:szCs w:val="22"/>
        </w:rPr>
        <w:t xml:space="preserve">, se održava u uz pokroviteljstvo Grada Otočca svake godine privuče sve veći broj ljudi. Atmosfera je bia jako </w:t>
      </w:r>
      <w:r w:rsidR="006764F8" w:rsidRPr="00DC4240">
        <w:rPr>
          <w:rFonts w:ascii="Arial" w:hAnsi="Arial" w:cs="Arial"/>
          <w:sz w:val="22"/>
          <w:szCs w:val="22"/>
        </w:rPr>
        <w:t>dobra, veliki broj mladih i njih</w:t>
      </w:r>
      <w:r w:rsidRPr="00DC4240">
        <w:rPr>
          <w:rFonts w:ascii="Arial" w:hAnsi="Arial" w:cs="Arial"/>
          <w:sz w:val="22"/>
          <w:szCs w:val="22"/>
        </w:rPr>
        <w:t xml:space="preserve">ovih roditelja, pjevalo je i plesalo do ranih jutarnjih sati. </w:t>
      </w:r>
    </w:p>
    <w:p w:rsidR="00932D23" w:rsidRPr="00DC4240" w:rsidRDefault="00932D23" w:rsidP="00006558">
      <w:pPr>
        <w:pStyle w:val="Bezproreda"/>
      </w:pPr>
      <w:r w:rsidRPr="00DC4240">
        <w:rPr>
          <w:b/>
          <w:i/>
        </w:rPr>
        <w:t>Novu web stranicu TZG Otočca</w:t>
      </w:r>
      <w:r w:rsidR="0075077D" w:rsidRPr="00DC4240">
        <w:rPr>
          <w:b/>
          <w:i/>
        </w:rPr>
        <w:t>,</w:t>
      </w:r>
      <w:r w:rsidRPr="00DC4240">
        <w:t xml:space="preserve"> izradio je Meridies web &amp; grafic design tvrtke Pine Valley d.o.o. iz Biograda na Moru, dobitnik niza priznanja za ovu djelatnost.</w:t>
      </w:r>
    </w:p>
    <w:p w:rsidR="00B142BA" w:rsidRPr="00DC4240" w:rsidRDefault="00B142BA" w:rsidP="00006558">
      <w:pPr>
        <w:pStyle w:val="Bezproreda"/>
      </w:pPr>
    </w:p>
    <w:p w:rsidR="00932D23" w:rsidRPr="00DC4240" w:rsidRDefault="00932D23" w:rsidP="00006558">
      <w:pPr>
        <w:pStyle w:val="Bezproreda"/>
      </w:pPr>
      <w:r w:rsidRPr="00DC4240">
        <w:t xml:space="preserve">Oglasili smo  u slovenskom časopisu Dnevnik 12. Eko etno Gacka , kao i u Otvorenom moru. </w:t>
      </w:r>
    </w:p>
    <w:p w:rsidR="00515958" w:rsidRPr="00DC4240" w:rsidRDefault="00515958" w:rsidP="00006558">
      <w:pPr>
        <w:pStyle w:val="Bezproreda"/>
      </w:pPr>
    </w:p>
    <w:p w:rsidR="004276BE" w:rsidRPr="00C04BF4" w:rsidRDefault="00D4269E" w:rsidP="00006558">
      <w:pPr>
        <w:pStyle w:val="Bezproreda"/>
      </w:pPr>
      <w:r w:rsidRPr="00C04BF4">
        <w:t xml:space="preserve">Promidžbene materijale za sajmove u </w:t>
      </w:r>
      <w:r w:rsidR="005A44E1" w:rsidRPr="00C04BF4">
        <w:t xml:space="preserve">Barceloni, Beču, </w:t>
      </w:r>
      <w:r w:rsidR="00F20398" w:rsidRPr="00C04BF4">
        <w:t xml:space="preserve">Dusseldorfu, </w:t>
      </w:r>
      <w:r w:rsidR="007636BE" w:rsidRPr="00C04BF4">
        <w:t>Munchenu i Pragu</w:t>
      </w:r>
      <w:r w:rsidR="005A44E1" w:rsidRPr="00C04BF4">
        <w:t xml:space="preserve">, </w:t>
      </w:r>
      <w:r w:rsidRPr="00C04BF4">
        <w:t xml:space="preserve"> slali smo poštom na sk</w:t>
      </w:r>
      <w:r w:rsidR="00E40787" w:rsidRPr="00C04BF4">
        <w:t>ladište HTZ-a,</w:t>
      </w:r>
      <w:r w:rsidRPr="00C04BF4">
        <w:t>a na individualni upit šaljemo promidžbene materijale zainteresiranim posjetiteljima.</w:t>
      </w:r>
      <w:r w:rsidR="0059632D" w:rsidRPr="00C04BF4">
        <w:t xml:space="preserve"> </w:t>
      </w:r>
    </w:p>
    <w:p w:rsidR="007636BE" w:rsidRDefault="007636BE" w:rsidP="00006558">
      <w:pPr>
        <w:pStyle w:val="Bezproreda"/>
      </w:pPr>
    </w:p>
    <w:p w:rsidR="00006558" w:rsidRDefault="00006558" w:rsidP="00006558">
      <w:pPr>
        <w:pStyle w:val="Bezproreda"/>
      </w:pPr>
      <w:r>
        <w:lastRenderedPageBreak/>
        <w:t>Početkom godine, poslali smo agencijama ponudu Gacke doline na više od 1000 adresa putem e-maila, dok je odgovor na iste bio slab ili nikakav. Svakodnevno imamo pozive iz svih djelova lijepe naše : iz Zagreba, Slavonije, Zadra , Šibenika , Dubrovnika – najčešća pitanj</w:t>
      </w:r>
      <w:r w:rsidR="00C04BF4">
        <w:t>a su vezana za rijeku Gacku , mli</w:t>
      </w:r>
      <w:r>
        <w:t xml:space="preserve">nice i ribolov. </w:t>
      </w:r>
    </w:p>
    <w:p w:rsidR="004276BE" w:rsidRDefault="00006558" w:rsidP="00006558">
      <w:pPr>
        <w:pStyle w:val="Bezproreda"/>
      </w:pPr>
      <w:r>
        <w:t xml:space="preserve"> </w:t>
      </w:r>
    </w:p>
    <w:p w:rsidR="00D4269E" w:rsidRDefault="0059632D" w:rsidP="00006558">
      <w:pPr>
        <w:pStyle w:val="Bezproreda"/>
      </w:pPr>
      <w:r>
        <w:t>Nastavljena je dobra sur</w:t>
      </w:r>
      <w:r w:rsidR="007E2299">
        <w:t>adnja sa Nacionalnim parkovima s</w:t>
      </w:r>
      <w:r>
        <w:t xml:space="preserve">jeverni velebit i Plitvice, </w:t>
      </w:r>
      <w:r w:rsidR="00A50B30">
        <w:t xml:space="preserve">te Pećinskim parkom Grabovača, </w:t>
      </w:r>
      <w:r>
        <w:t>gdje smo distribuira</w:t>
      </w:r>
      <w:r w:rsidR="00A50B30">
        <w:t xml:space="preserve">li naše promidžbene materijale i koji su nas podržali sponzoriranjem naših manifestacija. </w:t>
      </w:r>
    </w:p>
    <w:p w:rsidR="00F20398" w:rsidRDefault="00F20398" w:rsidP="00006558">
      <w:pPr>
        <w:pStyle w:val="Bezproreda"/>
      </w:pPr>
    </w:p>
    <w:p w:rsidR="00240534" w:rsidRDefault="00240534" w:rsidP="00006558">
      <w:pPr>
        <w:pStyle w:val="Bezproreda"/>
      </w:pPr>
      <w:r>
        <w:t>Studijsko putovanje novinara iz Nizozemske nije prošlo nezapaženo, na svom su blogu opisali kako su doživjeli onaj mali dio gackog raja kojeg su doživjeli kroz našu turističku ponudu – kajakarenje, pitku vodu i Kuterevo.</w:t>
      </w:r>
      <w:r w:rsidR="00C04BF4">
        <w:t xml:space="preserve"> </w:t>
      </w:r>
    </w:p>
    <w:p w:rsidR="00AF5D97" w:rsidRDefault="00AF5D97" w:rsidP="00006558">
      <w:pPr>
        <w:pStyle w:val="Bezproreda"/>
      </w:pPr>
    </w:p>
    <w:p w:rsidR="00D71782" w:rsidRDefault="00D71782" w:rsidP="00006558">
      <w:pPr>
        <w:pStyle w:val="Bezproreda"/>
      </w:pPr>
      <w:r>
        <w:t>Turistička zajednica Grada Otočca od Uskrsa radi svaki vikend, a ulaskom u sezonu rad Ureda je prilagođen pa</w:t>
      </w:r>
      <w:r w:rsidR="00E40787">
        <w:t xml:space="preserve"> smo svaki dan u tjednu i subotom bili </w:t>
      </w:r>
      <w:r>
        <w:t xml:space="preserve"> otvoreni  od 07,00h do 20,00, a ned</w:t>
      </w:r>
      <w:r w:rsidR="00140D73">
        <w:t>jeljom od 09,00h-13,00h, uključ</w:t>
      </w:r>
      <w:r w:rsidR="004276BE">
        <w:t>ujući blagdane.</w:t>
      </w:r>
      <w:r w:rsidR="007636BE">
        <w:t xml:space="preserve"> </w:t>
      </w:r>
    </w:p>
    <w:p w:rsidR="00D71782" w:rsidRPr="00343D77" w:rsidRDefault="00D71782" w:rsidP="00006558">
      <w:pPr>
        <w:pStyle w:val="Bezproreda"/>
      </w:pPr>
    </w:p>
    <w:p w:rsidR="00283D4D" w:rsidRDefault="008F2613" w:rsidP="00006558">
      <w:pPr>
        <w:pStyle w:val="Bezproreda"/>
        <w:rPr>
          <w:lang w:eastAsia="hr-HR"/>
        </w:rPr>
      </w:pPr>
      <w:r w:rsidRPr="00283D4D">
        <w:t>Ovisni o gradskom Proračunu, i prisil</w:t>
      </w:r>
      <w:r w:rsidR="00C332B5">
        <w:t>jeni uštedi na raznim stavkama</w:t>
      </w:r>
      <w:r w:rsidRPr="00283D4D">
        <w:t>, trudimo se vlastitim snagama da ipak  dopremo do potencijalnog gosta.</w:t>
      </w:r>
      <w:r w:rsidR="00283D4D" w:rsidRPr="00283D4D">
        <w:t xml:space="preserve"> </w:t>
      </w:r>
      <w:r w:rsidR="00283D4D" w:rsidRPr="00283D4D">
        <w:rPr>
          <w:lang w:eastAsia="hr-HR"/>
        </w:rPr>
        <w:t>Razvoj novih tehnologija, novih medija, novih tržišta i novih kupaca stvara puno prilika za oglašivače pa smo se mi okrenuli guerilla marketingu</w:t>
      </w:r>
      <w:r w:rsidR="00283D4D">
        <w:rPr>
          <w:lang w:eastAsia="hr-HR"/>
        </w:rPr>
        <w:t xml:space="preserve"> ili minimalnim budžetom do maksimalnog učinka</w:t>
      </w:r>
      <w:r w:rsidR="00283D4D" w:rsidRPr="00283D4D">
        <w:rPr>
          <w:lang w:eastAsia="hr-HR"/>
        </w:rPr>
        <w:t xml:space="preserve">. Tako smo putem viralnog marketinga ili </w:t>
      </w:r>
      <w:r w:rsidR="00283D4D" w:rsidRPr="00283D4D">
        <w:rPr>
          <w:color w:val="333333"/>
        </w:rPr>
        <w:t xml:space="preserve">„usmenom predajom” preko </w:t>
      </w:r>
      <w:r w:rsidR="000F2167">
        <w:rPr>
          <w:color w:val="333333"/>
        </w:rPr>
        <w:t>facebooka</w:t>
      </w:r>
      <w:r w:rsidR="00283D4D" w:rsidRPr="00283D4D">
        <w:rPr>
          <w:color w:val="333333"/>
        </w:rPr>
        <w:t xml:space="preserve"> i twit</w:t>
      </w:r>
      <w:r w:rsidR="000F2167">
        <w:rPr>
          <w:color w:val="333333"/>
        </w:rPr>
        <w:t>t</w:t>
      </w:r>
      <w:r w:rsidR="002F5359">
        <w:rPr>
          <w:color w:val="333333"/>
        </w:rPr>
        <w:t xml:space="preserve">era povećali za </w:t>
      </w:r>
      <w:r w:rsidR="00283D4D" w:rsidRPr="00283D4D">
        <w:rPr>
          <w:color w:val="333333"/>
        </w:rPr>
        <w:t xml:space="preserve"> broj </w:t>
      </w:r>
      <w:r w:rsidR="00283D4D">
        <w:rPr>
          <w:color w:val="333333"/>
        </w:rPr>
        <w:t>sljedbenika . P</w:t>
      </w:r>
      <w:r w:rsidR="00283D4D" w:rsidRPr="00283D4D">
        <w:rPr>
          <w:color w:val="333333"/>
        </w:rPr>
        <w:t xml:space="preserve">romocijski alat koji  doslovno besplatan, a potencijalno velikog dosega. </w:t>
      </w:r>
      <w:r w:rsidR="00283D4D" w:rsidRPr="00283D4D">
        <w:rPr>
          <w:lang w:eastAsia="hr-HR"/>
        </w:rPr>
        <w:t xml:space="preserve"> </w:t>
      </w:r>
    </w:p>
    <w:p w:rsidR="00283D4D" w:rsidRDefault="00283D4D" w:rsidP="00006558">
      <w:pPr>
        <w:pStyle w:val="Bezproreda"/>
        <w:rPr>
          <w:lang w:eastAsia="hr-HR"/>
        </w:rPr>
      </w:pPr>
    </w:p>
    <w:p w:rsidR="00F20398" w:rsidRPr="00240534" w:rsidRDefault="00283D4D" w:rsidP="00240534">
      <w:pPr>
        <w:pStyle w:val="Bezproreda"/>
        <w:rPr>
          <w:lang w:eastAsia="hr-HR"/>
        </w:rPr>
      </w:pPr>
      <w:r w:rsidRPr="00283D4D">
        <w:rPr>
          <w:lang w:eastAsia="hr-HR"/>
        </w:rPr>
        <w:t xml:space="preserve">No svjesni smo da usmena predaja ili „greapvine” je </w:t>
      </w:r>
      <w:r>
        <w:rPr>
          <w:lang w:eastAsia="hr-HR"/>
        </w:rPr>
        <w:t xml:space="preserve">jedno od naših jačih oružja. Zato se posebno trudimo oko svakog gosta  te mu pridajemo maksimalnu pozornost. </w:t>
      </w:r>
    </w:p>
    <w:p w:rsidR="00F20398" w:rsidRDefault="00F20398" w:rsidP="00DD6D61">
      <w:pPr>
        <w:pStyle w:val="Odlomakpopisa"/>
        <w:rPr>
          <w:rFonts w:ascii="Arial" w:hAnsi="Arial" w:cs="Arial"/>
          <w:b/>
        </w:rPr>
      </w:pPr>
    </w:p>
    <w:p w:rsidR="00676293" w:rsidRDefault="00676293" w:rsidP="00DD6D61">
      <w:pPr>
        <w:pStyle w:val="Odlomakpopisa"/>
        <w:rPr>
          <w:rFonts w:ascii="Arial" w:hAnsi="Arial" w:cs="Arial"/>
          <w:b/>
        </w:rPr>
      </w:pPr>
    </w:p>
    <w:p w:rsidR="00E6161E" w:rsidRDefault="00E6161E" w:rsidP="00DD6D61">
      <w:pPr>
        <w:pStyle w:val="Odlomakpopisa"/>
        <w:rPr>
          <w:rFonts w:ascii="Arial" w:hAnsi="Arial" w:cs="Arial"/>
          <w:b/>
        </w:rPr>
      </w:pPr>
    </w:p>
    <w:p w:rsidR="00E6161E" w:rsidRDefault="00E6161E" w:rsidP="00DD6D61">
      <w:pPr>
        <w:pStyle w:val="Odlomakpopisa"/>
        <w:rPr>
          <w:rFonts w:ascii="Arial" w:hAnsi="Arial" w:cs="Arial"/>
          <w:b/>
        </w:rPr>
      </w:pPr>
    </w:p>
    <w:p w:rsidR="006867B6" w:rsidRDefault="006867B6" w:rsidP="00DD6D61">
      <w:pPr>
        <w:pStyle w:val="Odlomakpopisa"/>
        <w:rPr>
          <w:rFonts w:ascii="Arial" w:hAnsi="Arial" w:cs="Arial"/>
          <w:b/>
        </w:rPr>
      </w:pPr>
    </w:p>
    <w:p w:rsidR="00C04BF4" w:rsidRDefault="00C04BF4" w:rsidP="00DD6D61">
      <w:pPr>
        <w:pStyle w:val="Odlomakpopisa"/>
        <w:rPr>
          <w:rFonts w:ascii="Arial" w:hAnsi="Arial" w:cs="Arial"/>
          <w:b/>
        </w:rPr>
      </w:pPr>
    </w:p>
    <w:p w:rsidR="00C04BF4" w:rsidRDefault="00C04BF4" w:rsidP="00DD6D61">
      <w:pPr>
        <w:pStyle w:val="Odlomakpopisa"/>
        <w:rPr>
          <w:rFonts w:ascii="Arial" w:hAnsi="Arial" w:cs="Arial"/>
          <w:b/>
        </w:rPr>
      </w:pPr>
    </w:p>
    <w:p w:rsidR="00C04BF4" w:rsidRDefault="00C04BF4" w:rsidP="00DD6D61">
      <w:pPr>
        <w:pStyle w:val="Odlomakpopisa"/>
        <w:rPr>
          <w:rFonts w:ascii="Arial" w:hAnsi="Arial" w:cs="Arial"/>
          <w:b/>
        </w:rPr>
      </w:pPr>
    </w:p>
    <w:p w:rsidR="00C04BF4" w:rsidRDefault="00C04BF4" w:rsidP="00DD6D61">
      <w:pPr>
        <w:pStyle w:val="Odlomakpopisa"/>
        <w:rPr>
          <w:rFonts w:ascii="Arial" w:hAnsi="Arial" w:cs="Arial"/>
          <w:b/>
        </w:rPr>
      </w:pPr>
    </w:p>
    <w:p w:rsidR="00C04BF4" w:rsidRDefault="00C04BF4" w:rsidP="00DD6D61">
      <w:pPr>
        <w:pStyle w:val="Odlomakpopisa"/>
        <w:rPr>
          <w:rFonts w:ascii="Arial" w:hAnsi="Arial" w:cs="Arial"/>
          <w:b/>
        </w:rPr>
      </w:pPr>
    </w:p>
    <w:p w:rsidR="00C04BF4" w:rsidRDefault="00C04BF4" w:rsidP="00DD6D61">
      <w:pPr>
        <w:pStyle w:val="Odlomakpopisa"/>
        <w:rPr>
          <w:rFonts w:ascii="Arial" w:hAnsi="Arial" w:cs="Arial"/>
          <w:b/>
        </w:rPr>
      </w:pPr>
    </w:p>
    <w:p w:rsidR="00C04BF4" w:rsidRDefault="00C04BF4" w:rsidP="00DD6D61">
      <w:pPr>
        <w:pStyle w:val="Odlomakpopisa"/>
        <w:rPr>
          <w:rFonts w:ascii="Arial" w:hAnsi="Arial" w:cs="Arial"/>
          <w:b/>
        </w:rPr>
      </w:pPr>
    </w:p>
    <w:p w:rsidR="00C04BF4" w:rsidRDefault="00C04BF4" w:rsidP="00DD6D61">
      <w:pPr>
        <w:pStyle w:val="Odlomakpopisa"/>
        <w:rPr>
          <w:rFonts w:ascii="Arial" w:hAnsi="Arial" w:cs="Arial"/>
          <w:b/>
        </w:rPr>
      </w:pPr>
    </w:p>
    <w:p w:rsidR="00C04BF4" w:rsidRDefault="00C04BF4" w:rsidP="00DD6D61">
      <w:pPr>
        <w:pStyle w:val="Odlomakpopisa"/>
        <w:rPr>
          <w:rFonts w:ascii="Arial" w:hAnsi="Arial" w:cs="Arial"/>
          <w:b/>
        </w:rPr>
      </w:pPr>
    </w:p>
    <w:p w:rsidR="00C04BF4" w:rsidRDefault="00C04BF4" w:rsidP="00DD6D61">
      <w:pPr>
        <w:pStyle w:val="Odlomakpopisa"/>
        <w:rPr>
          <w:rFonts w:ascii="Arial" w:hAnsi="Arial" w:cs="Arial"/>
          <w:b/>
        </w:rPr>
      </w:pPr>
    </w:p>
    <w:p w:rsidR="00C04BF4" w:rsidRDefault="00C04BF4" w:rsidP="00DD6D61">
      <w:pPr>
        <w:pStyle w:val="Odlomakpopisa"/>
        <w:rPr>
          <w:rFonts w:ascii="Arial" w:hAnsi="Arial" w:cs="Arial"/>
          <w:b/>
        </w:rPr>
      </w:pPr>
    </w:p>
    <w:p w:rsidR="00C04BF4" w:rsidRDefault="00C04BF4" w:rsidP="00DD6D61">
      <w:pPr>
        <w:pStyle w:val="Odlomakpopisa"/>
        <w:rPr>
          <w:rFonts w:ascii="Arial" w:hAnsi="Arial" w:cs="Arial"/>
          <w:b/>
        </w:rPr>
      </w:pPr>
    </w:p>
    <w:p w:rsidR="00C04BF4" w:rsidRDefault="00C04BF4" w:rsidP="00DD6D61">
      <w:pPr>
        <w:pStyle w:val="Odlomakpopisa"/>
        <w:rPr>
          <w:rFonts w:ascii="Arial" w:hAnsi="Arial" w:cs="Arial"/>
          <w:b/>
        </w:rPr>
      </w:pPr>
    </w:p>
    <w:p w:rsidR="00C04BF4" w:rsidRDefault="00C04BF4" w:rsidP="00DD6D61">
      <w:pPr>
        <w:pStyle w:val="Odlomakpopisa"/>
        <w:rPr>
          <w:rFonts w:ascii="Arial" w:hAnsi="Arial" w:cs="Arial"/>
          <w:b/>
        </w:rPr>
      </w:pPr>
    </w:p>
    <w:p w:rsidR="00C04BF4" w:rsidRDefault="00C04BF4" w:rsidP="00DD6D61">
      <w:pPr>
        <w:pStyle w:val="Odlomakpopisa"/>
        <w:rPr>
          <w:rFonts w:ascii="Arial" w:hAnsi="Arial" w:cs="Arial"/>
          <w:b/>
        </w:rPr>
      </w:pPr>
    </w:p>
    <w:p w:rsidR="00C04BF4" w:rsidRDefault="00C04BF4" w:rsidP="00DD6D61">
      <w:pPr>
        <w:pStyle w:val="Odlomakpopisa"/>
        <w:rPr>
          <w:rFonts w:ascii="Arial" w:hAnsi="Arial" w:cs="Arial"/>
          <w:b/>
        </w:rPr>
      </w:pPr>
    </w:p>
    <w:p w:rsidR="00C04BF4" w:rsidRDefault="00C04BF4" w:rsidP="00DD6D61">
      <w:pPr>
        <w:pStyle w:val="Odlomakpopisa"/>
        <w:rPr>
          <w:rFonts w:ascii="Arial" w:hAnsi="Arial" w:cs="Arial"/>
          <w:b/>
        </w:rPr>
      </w:pPr>
    </w:p>
    <w:p w:rsidR="00C04BF4" w:rsidRDefault="00C04BF4" w:rsidP="00DD6D61">
      <w:pPr>
        <w:pStyle w:val="Odlomakpopisa"/>
        <w:rPr>
          <w:rFonts w:ascii="Arial" w:hAnsi="Arial" w:cs="Arial"/>
          <w:b/>
        </w:rPr>
      </w:pPr>
    </w:p>
    <w:p w:rsidR="00DC4240" w:rsidRDefault="00DC4240" w:rsidP="00DD6D61">
      <w:pPr>
        <w:pStyle w:val="Odlomakpopisa"/>
        <w:rPr>
          <w:rFonts w:ascii="Arial" w:hAnsi="Arial" w:cs="Arial"/>
          <w:b/>
        </w:rPr>
      </w:pPr>
    </w:p>
    <w:p w:rsidR="007636BE" w:rsidRPr="00F51901" w:rsidRDefault="007636BE" w:rsidP="00DD6D61">
      <w:pPr>
        <w:pStyle w:val="Odlomakpopisa"/>
        <w:rPr>
          <w:rFonts w:ascii="Arial" w:hAnsi="Arial" w:cs="Arial"/>
          <w:b/>
        </w:rPr>
      </w:pPr>
    </w:p>
    <w:p w:rsidR="000D7C42" w:rsidRPr="00DC4240" w:rsidRDefault="00A56290" w:rsidP="00A56290">
      <w:pPr>
        <w:pStyle w:val="Odlomakpopisa"/>
        <w:numPr>
          <w:ilvl w:val="0"/>
          <w:numId w:val="1"/>
        </w:numPr>
        <w:rPr>
          <w:rFonts w:ascii="Arial" w:hAnsi="Arial" w:cs="Arial"/>
          <w:b/>
          <w:sz w:val="24"/>
          <w:szCs w:val="24"/>
        </w:rPr>
      </w:pPr>
      <w:r w:rsidRPr="00DC4240">
        <w:rPr>
          <w:rFonts w:ascii="Arial" w:hAnsi="Arial" w:cs="Arial"/>
          <w:b/>
          <w:sz w:val="24"/>
          <w:szCs w:val="24"/>
        </w:rPr>
        <w:lastRenderedPageBreak/>
        <w:t>PRIHODI</w:t>
      </w:r>
    </w:p>
    <w:p w:rsidR="00E074EE" w:rsidRPr="00676293" w:rsidRDefault="00A56290" w:rsidP="00676293">
      <w:pPr>
        <w:jc w:val="both"/>
        <w:rPr>
          <w:rFonts w:ascii="Arial" w:eastAsia="Times New Roman" w:hAnsi="Arial" w:cs="Arial"/>
          <w:b/>
          <w:bCs/>
          <w:color w:val="000000"/>
          <w:lang w:eastAsia="hr-HR"/>
        </w:rPr>
      </w:pPr>
      <w:r w:rsidRPr="00676293">
        <w:rPr>
          <w:rFonts w:ascii="Arial" w:hAnsi="Arial" w:cs="Arial"/>
        </w:rPr>
        <w:t xml:space="preserve">Prihodi Turističke zajednice Grada Otočca, za razdoblje od </w:t>
      </w:r>
      <w:r w:rsidR="00D54EB1" w:rsidRPr="00676293">
        <w:rPr>
          <w:rFonts w:ascii="Arial" w:hAnsi="Arial" w:cs="Arial"/>
        </w:rPr>
        <w:t>0</w:t>
      </w:r>
      <w:r w:rsidR="002861B2">
        <w:rPr>
          <w:rFonts w:ascii="Arial" w:hAnsi="Arial" w:cs="Arial"/>
        </w:rPr>
        <w:t>1.01. do 31.12</w:t>
      </w:r>
      <w:r w:rsidR="00127145" w:rsidRPr="00676293">
        <w:rPr>
          <w:rFonts w:ascii="Arial" w:hAnsi="Arial" w:cs="Arial"/>
        </w:rPr>
        <w:t>.2015</w:t>
      </w:r>
      <w:r w:rsidRPr="00676293">
        <w:rPr>
          <w:rFonts w:ascii="Arial" w:hAnsi="Arial" w:cs="Arial"/>
        </w:rPr>
        <w:t>. godine, ost</w:t>
      </w:r>
      <w:r w:rsidR="006B16C7" w:rsidRPr="00676293">
        <w:rPr>
          <w:rFonts w:ascii="Arial" w:hAnsi="Arial" w:cs="Arial"/>
        </w:rPr>
        <w:t xml:space="preserve">vareni su u iznosu od </w:t>
      </w:r>
      <w:r w:rsidR="002861B2">
        <w:rPr>
          <w:rFonts w:ascii="Arial" w:eastAsia="Times New Roman" w:hAnsi="Arial" w:cs="Arial"/>
          <w:b/>
          <w:bCs/>
          <w:color w:val="000000"/>
          <w:lang w:eastAsia="hr-HR"/>
        </w:rPr>
        <w:t>767.393,57</w:t>
      </w:r>
      <w:r w:rsidR="00343D77" w:rsidRPr="00676293">
        <w:rPr>
          <w:rFonts w:ascii="Arial" w:hAnsi="Arial" w:cs="Arial"/>
        </w:rPr>
        <w:t xml:space="preserve"> </w:t>
      </w:r>
      <w:r w:rsidR="00E814B0" w:rsidRPr="00676293">
        <w:rPr>
          <w:rFonts w:ascii="Arial" w:hAnsi="Arial" w:cs="Arial"/>
          <w:b/>
        </w:rPr>
        <w:t xml:space="preserve"> </w:t>
      </w:r>
      <w:r w:rsidRPr="00676293">
        <w:rPr>
          <w:rFonts w:ascii="Arial" w:hAnsi="Arial" w:cs="Arial"/>
          <w:b/>
        </w:rPr>
        <w:t>kn</w:t>
      </w:r>
      <w:r w:rsidR="008C51FD" w:rsidRPr="00676293">
        <w:rPr>
          <w:rFonts w:ascii="Arial" w:hAnsi="Arial" w:cs="Arial"/>
        </w:rPr>
        <w:t xml:space="preserve"> (</w:t>
      </w:r>
      <w:r w:rsidR="00343D77" w:rsidRPr="00676293">
        <w:rPr>
          <w:rFonts w:ascii="Arial" w:hAnsi="Arial" w:cs="Arial"/>
        </w:rPr>
        <w:t xml:space="preserve"> </w:t>
      </w:r>
      <w:r w:rsidR="00740ACC">
        <w:rPr>
          <w:rFonts w:ascii="Arial" w:hAnsi="Arial" w:cs="Arial"/>
        </w:rPr>
        <w:t>100</w:t>
      </w:r>
      <w:r w:rsidR="00305AC4">
        <w:rPr>
          <w:rFonts w:ascii="Arial" w:hAnsi="Arial" w:cs="Arial"/>
        </w:rPr>
        <w:t xml:space="preserve"> </w:t>
      </w:r>
      <w:r w:rsidR="00343D77" w:rsidRPr="00676293">
        <w:rPr>
          <w:rFonts w:ascii="Arial" w:hAnsi="Arial" w:cs="Arial"/>
        </w:rPr>
        <w:t>%</w:t>
      </w:r>
      <w:r w:rsidR="00740ACC">
        <w:rPr>
          <w:rFonts w:ascii="Arial" w:hAnsi="Arial" w:cs="Arial"/>
        </w:rPr>
        <w:t xml:space="preserve"> ostvarenje</w:t>
      </w:r>
      <w:r w:rsidR="00A57998" w:rsidRPr="00676293">
        <w:rPr>
          <w:rFonts w:ascii="Arial" w:hAnsi="Arial" w:cs="Arial"/>
        </w:rPr>
        <w:t xml:space="preserve">). </w:t>
      </w:r>
    </w:p>
    <w:p w:rsidR="00676293" w:rsidRDefault="00676293" w:rsidP="00825898">
      <w:pPr>
        <w:pStyle w:val="Bezproreda"/>
      </w:pPr>
    </w:p>
    <w:p w:rsidR="00A57998" w:rsidRPr="00343D77" w:rsidRDefault="00A57998" w:rsidP="00825898">
      <w:pPr>
        <w:pStyle w:val="Bezproreda"/>
      </w:pPr>
      <w:r w:rsidRPr="00343D77">
        <w:t xml:space="preserve">Prihodi su ostvareni iz </w:t>
      </w:r>
      <w:r w:rsidR="00E074EE">
        <w:t>slijedećih izvora:</w:t>
      </w:r>
    </w:p>
    <w:p w:rsidR="00A57998" w:rsidRPr="00343D77" w:rsidRDefault="00A57998" w:rsidP="00825898">
      <w:pPr>
        <w:pStyle w:val="Bezproreda"/>
      </w:pPr>
    </w:p>
    <w:p w:rsidR="00087066" w:rsidRPr="00825898" w:rsidRDefault="00A57998" w:rsidP="00D500E3">
      <w:pPr>
        <w:pStyle w:val="Bezproreda"/>
        <w:numPr>
          <w:ilvl w:val="0"/>
          <w:numId w:val="26"/>
        </w:numPr>
        <w:rPr>
          <w:b/>
        </w:rPr>
      </w:pPr>
      <w:r w:rsidRPr="00825898">
        <w:rPr>
          <w:b/>
        </w:rPr>
        <w:t>prihodi od boravišne pristojbe</w:t>
      </w:r>
    </w:p>
    <w:p w:rsidR="004227B3" w:rsidRDefault="00A57998" w:rsidP="004227B3">
      <w:pPr>
        <w:pStyle w:val="Bezproreda"/>
      </w:pPr>
      <w:r w:rsidRPr="00343D77">
        <w:t xml:space="preserve">na ime </w:t>
      </w:r>
      <w:r w:rsidR="008C51FD">
        <w:t>boravišne pristojbe</w:t>
      </w:r>
      <w:r w:rsidR="00343D77" w:rsidRPr="00343D77">
        <w:t xml:space="preserve"> </w:t>
      </w:r>
      <w:r w:rsidRPr="00343D77">
        <w:t xml:space="preserve"> prihodovano je ukupno </w:t>
      </w:r>
      <w:r w:rsidR="00F45AAC" w:rsidRPr="00343D77">
        <w:t xml:space="preserve"> </w:t>
      </w:r>
      <w:r w:rsidR="002861B2">
        <w:t>135.088,83</w:t>
      </w:r>
      <w:r w:rsidR="00676293">
        <w:t xml:space="preserve"> </w:t>
      </w:r>
      <w:r w:rsidRPr="00343D77">
        <w:t>kn</w:t>
      </w:r>
      <w:r w:rsidR="00305AC4">
        <w:t xml:space="preserve"> ( </w:t>
      </w:r>
      <w:r w:rsidR="00361A24">
        <w:t>3% &gt;</w:t>
      </w:r>
      <w:r w:rsidR="00740ACC">
        <w:t xml:space="preserve"> </w:t>
      </w:r>
      <w:r w:rsidR="00305AC4">
        <w:t>od plana)</w:t>
      </w:r>
      <w:r w:rsidR="00F45AAC" w:rsidRPr="00343D77">
        <w:t xml:space="preserve"> </w:t>
      </w:r>
      <w:r w:rsidR="004227B3">
        <w:t xml:space="preserve">      </w:t>
      </w:r>
    </w:p>
    <w:p w:rsidR="00343D77" w:rsidRPr="00343D77" w:rsidRDefault="00343D77" w:rsidP="00825898">
      <w:pPr>
        <w:pStyle w:val="Bezproreda"/>
      </w:pPr>
    </w:p>
    <w:p w:rsidR="00087066" w:rsidRPr="00825898" w:rsidRDefault="00D54EB1" w:rsidP="00D500E3">
      <w:pPr>
        <w:pStyle w:val="Bezproreda"/>
        <w:numPr>
          <w:ilvl w:val="0"/>
          <w:numId w:val="26"/>
        </w:numPr>
        <w:rPr>
          <w:b/>
        </w:rPr>
      </w:pPr>
      <w:r w:rsidRPr="00825898">
        <w:rPr>
          <w:b/>
        </w:rPr>
        <w:t>p</w:t>
      </w:r>
      <w:r w:rsidR="00087066" w:rsidRPr="00825898">
        <w:rPr>
          <w:b/>
        </w:rPr>
        <w:t>rihodi od turističke članarine</w:t>
      </w:r>
    </w:p>
    <w:p w:rsidR="00343D77" w:rsidRDefault="00271344" w:rsidP="00825898">
      <w:pPr>
        <w:pStyle w:val="Bezproreda"/>
      </w:pPr>
      <w:r>
        <w:t>na ime članarine</w:t>
      </w:r>
      <w:r w:rsidR="006B16C7" w:rsidRPr="00343D77">
        <w:t xml:space="preserve"> prih</w:t>
      </w:r>
      <w:r>
        <w:t>odovano</w:t>
      </w:r>
      <w:r w:rsidR="00361A24">
        <w:t xml:space="preserve"> je 131.117,09 kn ( 9% &gt; </w:t>
      </w:r>
      <w:r w:rsidR="00305AC4">
        <w:t>od plana)</w:t>
      </w:r>
    </w:p>
    <w:p w:rsidR="004227B3" w:rsidRPr="00094390" w:rsidRDefault="004227B3" w:rsidP="002861B2">
      <w:pPr>
        <w:pStyle w:val="Bezproreda"/>
        <w:rPr>
          <w:sz w:val="20"/>
          <w:szCs w:val="20"/>
        </w:rPr>
      </w:pPr>
    </w:p>
    <w:p w:rsidR="00343D77" w:rsidRDefault="00343D77" w:rsidP="00825898">
      <w:pPr>
        <w:pStyle w:val="Bezproreda"/>
      </w:pPr>
    </w:p>
    <w:p w:rsidR="00087066" w:rsidRPr="00825898" w:rsidRDefault="00087066" w:rsidP="00D500E3">
      <w:pPr>
        <w:pStyle w:val="Bezproreda"/>
        <w:numPr>
          <w:ilvl w:val="0"/>
          <w:numId w:val="26"/>
        </w:numPr>
        <w:rPr>
          <w:b/>
        </w:rPr>
      </w:pPr>
      <w:r w:rsidRPr="00825898">
        <w:rPr>
          <w:b/>
        </w:rPr>
        <w:t>prihodi iz Proračuna Grada Otočca</w:t>
      </w:r>
    </w:p>
    <w:p w:rsidR="00346860" w:rsidRDefault="006B16C7" w:rsidP="00825898">
      <w:pPr>
        <w:pStyle w:val="Bezproreda"/>
      </w:pPr>
      <w:r w:rsidRPr="00343D77">
        <w:t xml:space="preserve"> iz proračuna </w:t>
      </w:r>
      <w:r w:rsidR="00343D77">
        <w:t xml:space="preserve">je </w:t>
      </w:r>
      <w:r w:rsidR="002861B2">
        <w:t>p</w:t>
      </w:r>
      <w:r w:rsidR="00740ACC">
        <w:t>riho</w:t>
      </w:r>
      <w:r w:rsidR="00361A24">
        <w:t>dovano 394.889,96  kn ( 1% &lt;</w:t>
      </w:r>
      <w:r w:rsidR="00740ACC">
        <w:t xml:space="preserve"> </w:t>
      </w:r>
      <w:r w:rsidRPr="00343D77">
        <w:t xml:space="preserve">od </w:t>
      </w:r>
      <w:r w:rsidR="00305AC4">
        <w:t>plana)</w:t>
      </w:r>
    </w:p>
    <w:p w:rsidR="002861B2" w:rsidRDefault="002861B2" w:rsidP="002861B2">
      <w:pPr>
        <w:pStyle w:val="Bezproreda"/>
      </w:pPr>
    </w:p>
    <w:p w:rsidR="004227B3" w:rsidRDefault="002861B2" w:rsidP="002861B2">
      <w:pPr>
        <w:pStyle w:val="Bezproreda"/>
        <w:numPr>
          <w:ilvl w:val="0"/>
          <w:numId w:val="26"/>
        </w:numPr>
      </w:pPr>
      <w:r w:rsidRPr="00825898">
        <w:rPr>
          <w:b/>
        </w:rPr>
        <w:t xml:space="preserve"> </w:t>
      </w:r>
      <w:r w:rsidR="00346860" w:rsidRPr="00825898">
        <w:rPr>
          <w:b/>
        </w:rPr>
        <w:t>prihodi od drugih aktivnosti</w:t>
      </w:r>
      <w:r w:rsidR="00DD5C9A">
        <w:rPr>
          <w:b/>
        </w:rPr>
        <w:t xml:space="preserve"> </w:t>
      </w:r>
      <w:r w:rsidR="00DD5C9A" w:rsidRPr="00083A75">
        <w:t xml:space="preserve"> </w:t>
      </w:r>
      <w:r w:rsidR="00DD5C9A">
        <w:t xml:space="preserve">iznose </w:t>
      </w:r>
      <w:r>
        <w:t xml:space="preserve"> 26.248,37</w:t>
      </w:r>
      <w:r w:rsidR="00305AC4">
        <w:t xml:space="preserve"> kn (</w:t>
      </w:r>
      <w:r w:rsidR="0017583D">
        <w:t xml:space="preserve"> </w:t>
      </w:r>
      <w:r w:rsidR="00361A24">
        <w:t>75% &gt;</w:t>
      </w:r>
      <w:r w:rsidR="00740ACC">
        <w:t xml:space="preserve"> </w:t>
      </w:r>
      <w:r w:rsidR="00DD5C9A">
        <w:t>od plana</w:t>
      </w:r>
      <w:r w:rsidR="00305AC4">
        <w:t>)</w:t>
      </w:r>
      <w:r w:rsidR="00DD5C9A">
        <w:t xml:space="preserve"> </w:t>
      </w:r>
    </w:p>
    <w:p w:rsidR="00DD5C9A" w:rsidRDefault="00DD5C9A" w:rsidP="00825898">
      <w:pPr>
        <w:pStyle w:val="Bezproreda"/>
      </w:pPr>
      <w:r>
        <w:t>prihodi od</w:t>
      </w:r>
      <w:r w:rsidR="00127145">
        <w:t xml:space="preserve"> najma bankomata</w:t>
      </w:r>
      <w:r>
        <w:t xml:space="preserve"> , donacije i kamate</w:t>
      </w:r>
    </w:p>
    <w:p w:rsidR="004227B3" w:rsidRPr="00094390" w:rsidRDefault="004227B3" w:rsidP="002861B2">
      <w:pPr>
        <w:pStyle w:val="Bezproreda"/>
        <w:rPr>
          <w:sz w:val="20"/>
          <w:szCs w:val="20"/>
        </w:rPr>
      </w:pPr>
      <w:r w:rsidRPr="00094390">
        <w:rPr>
          <w:sz w:val="20"/>
          <w:szCs w:val="20"/>
        </w:rPr>
        <w:t xml:space="preserve"> </w:t>
      </w:r>
    </w:p>
    <w:p w:rsidR="00DD5C9A" w:rsidRDefault="00DD5C9A" w:rsidP="004227B3">
      <w:pPr>
        <w:pStyle w:val="Bezproreda"/>
      </w:pPr>
    </w:p>
    <w:p w:rsidR="00DD5C9A" w:rsidRDefault="00DD5C9A" w:rsidP="00C332B5">
      <w:pPr>
        <w:pStyle w:val="Bezproreda"/>
        <w:numPr>
          <w:ilvl w:val="0"/>
          <w:numId w:val="26"/>
        </w:numPr>
      </w:pPr>
      <w:r w:rsidRPr="00DD5C9A">
        <w:rPr>
          <w:b/>
        </w:rPr>
        <w:t>ostali nespomenuti prihodi</w:t>
      </w:r>
      <w:r w:rsidR="00740ACC">
        <w:t xml:space="preserve"> iznose  67.449,32 kn (</w:t>
      </w:r>
      <w:r>
        <w:t xml:space="preserve"> </w:t>
      </w:r>
      <w:r w:rsidR="00361A24">
        <w:t xml:space="preserve">15% &lt; </w:t>
      </w:r>
      <w:r>
        <w:t>od plana</w:t>
      </w:r>
      <w:r w:rsidR="00305AC4">
        <w:t>)</w:t>
      </w:r>
    </w:p>
    <w:p w:rsidR="007636BE" w:rsidRDefault="00C332B5" w:rsidP="007636BE">
      <w:pPr>
        <w:pStyle w:val="Bezproreda"/>
      </w:pPr>
      <w:r w:rsidRPr="00C332B5">
        <w:t>prihodi od HZZ-a za stručno osposobljavanje</w:t>
      </w:r>
    </w:p>
    <w:p w:rsidR="007636BE" w:rsidRDefault="007636BE" w:rsidP="007636BE">
      <w:pPr>
        <w:pStyle w:val="Bezproreda"/>
        <w:rPr>
          <w:sz w:val="20"/>
          <w:szCs w:val="20"/>
        </w:rPr>
      </w:pPr>
    </w:p>
    <w:p w:rsidR="002861B2" w:rsidRPr="005971C6" w:rsidRDefault="002861B2" w:rsidP="002861B2">
      <w:pPr>
        <w:pStyle w:val="Bezproreda"/>
        <w:numPr>
          <w:ilvl w:val="0"/>
          <w:numId w:val="26"/>
        </w:numPr>
        <w:rPr>
          <w:sz w:val="20"/>
          <w:szCs w:val="20"/>
        </w:rPr>
      </w:pPr>
      <w:r w:rsidRPr="002861B2">
        <w:rPr>
          <w:b/>
        </w:rPr>
        <w:t>prihodi od HTZ, MIT</w:t>
      </w:r>
      <w:r>
        <w:rPr>
          <w:sz w:val="20"/>
          <w:szCs w:val="20"/>
        </w:rPr>
        <w:t xml:space="preserve"> </w:t>
      </w:r>
      <w:r w:rsidRPr="002861B2">
        <w:t>i ost</w:t>
      </w:r>
      <w:r w:rsidR="00740ACC">
        <w:t>ali</w:t>
      </w:r>
      <w:r w:rsidR="00361A24">
        <w:t xml:space="preserve"> iznose 12.600,00 kn (16 % &lt;</w:t>
      </w:r>
      <w:r w:rsidRPr="002861B2">
        <w:t xml:space="preserve"> od plana)</w:t>
      </w:r>
    </w:p>
    <w:p w:rsidR="005971C6" w:rsidRDefault="005971C6" w:rsidP="005971C6">
      <w:pPr>
        <w:pStyle w:val="Bezproreda"/>
        <w:rPr>
          <w:sz w:val="20"/>
          <w:szCs w:val="20"/>
        </w:rPr>
      </w:pPr>
    </w:p>
    <w:p w:rsidR="005971C6" w:rsidRDefault="005971C6" w:rsidP="005971C6">
      <w:pPr>
        <w:pStyle w:val="Bezproreda"/>
        <w:rPr>
          <w:sz w:val="20"/>
          <w:szCs w:val="20"/>
        </w:rPr>
      </w:pPr>
    </w:p>
    <w:p w:rsidR="005971C6" w:rsidRPr="00094390" w:rsidRDefault="005971C6" w:rsidP="005971C6">
      <w:pPr>
        <w:pStyle w:val="Bezproreda"/>
        <w:rPr>
          <w:sz w:val="20"/>
          <w:szCs w:val="20"/>
        </w:rPr>
      </w:pPr>
    </w:p>
    <w:p w:rsidR="00320DB6" w:rsidRDefault="00320DB6" w:rsidP="00094390">
      <w:pPr>
        <w:jc w:val="center"/>
        <w:rPr>
          <w:rFonts w:ascii="Arial" w:hAnsi="Arial" w:cs="Arial"/>
          <w:b/>
        </w:rPr>
      </w:pPr>
      <w:r>
        <w:rPr>
          <w:rFonts w:ascii="Arial" w:hAnsi="Arial" w:cs="Arial"/>
          <w:b/>
          <w:noProof/>
          <w:lang w:eastAsia="hr-HR"/>
        </w:rPr>
        <w:drawing>
          <wp:inline distT="0" distB="0" distL="0" distR="0">
            <wp:extent cx="4716780" cy="2042160"/>
            <wp:effectExtent l="19050" t="0" r="26670" b="0"/>
            <wp:docPr id="1" name="Grafikon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B5A74" w:rsidRDefault="003B5A74" w:rsidP="00A57998">
      <w:pPr>
        <w:rPr>
          <w:rFonts w:ascii="Arial" w:hAnsi="Arial" w:cs="Arial"/>
          <w:b/>
        </w:rPr>
      </w:pPr>
    </w:p>
    <w:p w:rsidR="005971C6" w:rsidRPr="00825898" w:rsidRDefault="005971C6" w:rsidP="00A57998">
      <w:pPr>
        <w:rPr>
          <w:rFonts w:ascii="Arial" w:hAnsi="Arial" w:cs="Arial"/>
          <w:b/>
        </w:rPr>
      </w:pPr>
    </w:p>
    <w:p w:rsidR="00087066" w:rsidRPr="00A50B30" w:rsidRDefault="00D54EB1" w:rsidP="00825898">
      <w:pPr>
        <w:pStyle w:val="Bezproreda"/>
        <w:numPr>
          <w:ilvl w:val="0"/>
          <w:numId w:val="1"/>
        </w:numPr>
        <w:rPr>
          <w:b/>
          <w:sz w:val="24"/>
          <w:szCs w:val="24"/>
        </w:rPr>
      </w:pPr>
      <w:r w:rsidRPr="00A50B30">
        <w:rPr>
          <w:b/>
          <w:sz w:val="24"/>
          <w:szCs w:val="24"/>
        </w:rPr>
        <w:t>RASHODI</w:t>
      </w:r>
    </w:p>
    <w:p w:rsidR="00D54EB1" w:rsidRPr="00343D77" w:rsidRDefault="00D54EB1" w:rsidP="00825898">
      <w:pPr>
        <w:pStyle w:val="Bezproreda"/>
      </w:pPr>
    </w:p>
    <w:p w:rsidR="00CD0FD4" w:rsidRDefault="00CD0FD4" w:rsidP="00825898">
      <w:pPr>
        <w:pStyle w:val="Bezproreda"/>
      </w:pPr>
    </w:p>
    <w:p w:rsidR="00DF7175" w:rsidRDefault="00CD0FD4" w:rsidP="00825898">
      <w:pPr>
        <w:pStyle w:val="Bezproreda"/>
      </w:pPr>
      <w:r>
        <w:t>R</w:t>
      </w:r>
      <w:r w:rsidR="00D54EB1" w:rsidRPr="00343D77">
        <w:t xml:space="preserve">ashodi Turističke zajednice Grada Otočca, za razdoblje od 01.01. do </w:t>
      </w:r>
      <w:r w:rsidR="002861B2">
        <w:t>31.12</w:t>
      </w:r>
      <w:r w:rsidR="00E42209">
        <w:t>.</w:t>
      </w:r>
      <w:r w:rsidR="00127145">
        <w:t>2015</w:t>
      </w:r>
      <w:r w:rsidR="00764B1A" w:rsidRPr="00343D77">
        <w:t>. g</w:t>
      </w:r>
      <w:r w:rsidR="00D54EB1" w:rsidRPr="00343D77">
        <w:t>odine, ost</w:t>
      </w:r>
      <w:r w:rsidR="002861B2">
        <w:t>vareni su u iznosu od 756.583,23</w:t>
      </w:r>
      <w:r w:rsidR="00E814B0" w:rsidRPr="00A54519">
        <w:t xml:space="preserve"> </w:t>
      </w:r>
      <w:r w:rsidR="008975E2">
        <w:t xml:space="preserve">( 0,5% </w:t>
      </w:r>
      <w:r w:rsidR="00361A24">
        <w:t>&lt;</w:t>
      </w:r>
      <w:r w:rsidR="00E814B0">
        <w:t xml:space="preserve"> od plana</w:t>
      </w:r>
      <w:r w:rsidR="00305AC4">
        <w:t>)</w:t>
      </w:r>
      <w:r w:rsidR="00E814B0">
        <w:t>.</w:t>
      </w:r>
    </w:p>
    <w:p w:rsidR="00CD0FD4" w:rsidRPr="00343D77" w:rsidRDefault="00CD0FD4" w:rsidP="00825898">
      <w:pPr>
        <w:pStyle w:val="Bezproreda"/>
      </w:pPr>
    </w:p>
    <w:p w:rsidR="004866B3" w:rsidRPr="00343D77" w:rsidRDefault="00DF7175" w:rsidP="00825898">
      <w:pPr>
        <w:pStyle w:val="Bezproreda"/>
      </w:pPr>
      <w:r w:rsidRPr="00343D77">
        <w:t>Rashodi se dijele na:</w:t>
      </w:r>
      <w:r w:rsidR="00BE13D3">
        <w:t xml:space="preserve"> administrativne</w:t>
      </w:r>
      <w:r w:rsidR="004866B3" w:rsidRPr="00343D77">
        <w:t xml:space="preserve"> </w:t>
      </w:r>
      <w:r w:rsidR="00BE13D3">
        <w:t>rashode i r</w:t>
      </w:r>
      <w:r w:rsidR="004866B3" w:rsidRPr="00343D77">
        <w:t>ashod</w:t>
      </w:r>
      <w:r w:rsidR="00BE13D3">
        <w:t>e</w:t>
      </w:r>
      <w:r w:rsidR="00D500E3">
        <w:t xml:space="preserve"> za zadaće turističke zajednice</w:t>
      </w:r>
    </w:p>
    <w:p w:rsidR="00DD4075" w:rsidRDefault="00DD4075" w:rsidP="00825898">
      <w:pPr>
        <w:pStyle w:val="Bezproreda"/>
      </w:pPr>
    </w:p>
    <w:p w:rsidR="004276BE" w:rsidRPr="00343D77" w:rsidRDefault="004276BE" w:rsidP="00825898">
      <w:pPr>
        <w:pStyle w:val="Bezproreda"/>
      </w:pPr>
    </w:p>
    <w:p w:rsidR="00DD4075" w:rsidRPr="00A50B30" w:rsidRDefault="00DD4075" w:rsidP="00AC2ADE">
      <w:pPr>
        <w:pStyle w:val="Bezproreda"/>
        <w:numPr>
          <w:ilvl w:val="0"/>
          <w:numId w:val="23"/>
        </w:numPr>
        <w:rPr>
          <w:b/>
          <w:sz w:val="24"/>
          <w:szCs w:val="24"/>
        </w:rPr>
      </w:pPr>
      <w:r w:rsidRPr="00A50B30">
        <w:rPr>
          <w:b/>
          <w:sz w:val="24"/>
          <w:szCs w:val="24"/>
        </w:rPr>
        <w:lastRenderedPageBreak/>
        <w:t>ADMINISTRATIVNI RASHODI</w:t>
      </w:r>
    </w:p>
    <w:p w:rsidR="00DD4075" w:rsidRPr="00A50B30" w:rsidRDefault="00DD4075" w:rsidP="00825898">
      <w:pPr>
        <w:pStyle w:val="Bezproreda"/>
        <w:rPr>
          <w:sz w:val="24"/>
          <w:szCs w:val="24"/>
        </w:rPr>
      </w:pPr>
    </w:p>
    <w:p w:rsidR="00A42639" w:rsidRDefault="00DD4075" w:rsidP="00825898">
      <w:pPr>
        <w:pStyle w:val="Bezproreda"/>
      </w:pPr>
      <w:r w:rsidRPr="00343D77">
        <w:t xml:space="preserve">Administrativni rashodi sadrže rashode za </w:t>
      </w:r>
      <w:r w:rsidR="005971C6">
        <w:t xml:space="preserve">zaposlene i </w:t>
      </w:r>
      <w:r w:rsidRPr="00343D77">
        <w:t xml:space="preserve">poslovanje ureda i većinom su to fiksni troškovi neophodni za funkcioniranje turističke zajednice i </w:t>
      </w:r>
      <w:r w:rsidR="00764B1A" w:rsidRPr="00343D77">
        <w:t xml:space="preserve">izvršavanje zadaća. U </w:t>
      </w:r>
      <w:r w:rsidR="00127145">
        <w:t xml:space="preserve"> 2015</w:t>
      </w:r>
      <w:r w:rsidR="00271344">
        <w:t>.</w:t>
      </w:r>
      <w:r w:rsidR="006B7150">
        <w:t>g.</w:t>
      </w:r>
      <w:r w:rsidRPr="00343D77">
        <w:t xml:space="preserve"> reali</w:t>
      </w:r>
      <w:r w:rsidR="00764B1A" w:rsidRPr="00343D77">
        <w:t xml:space="preserve">zirani su u iznosu od </w:t>
      </w:r>
      <w:r w:rsidR="006B7150">
        <w:t xml:space="preserve"> </w:t>
      </w:r>
      <w:r w:rsidR="00AF5D97">
        <w:t xml:space="preserve"> </w:t>
      </w:r>
      <w:r w:rsidR="008975E2">
        <w:t>362.148,39 kn (5</w:t>
      </w:r>
      <w:r w:rsidR="006B7150">
        <w:t xml:space="preserve"> </w:t>
      </w:r>
      <w:r w:rsidR="00764B1A" w:rsidRPr="00343D77">
        <w:t xml:space="preserve">% </w:t>
      </w:r>
      <w:r w:rsidR="00361A24">
        <w:t xml:space="preserve">&lt; </w:t>
      </w:r>
      <w:r w:rsidR="00764B1A" w:rsidRPr="00343D77">
        <w:t>od plana</w:t>
      </w:r>
      <w:r w:rsidR="00227121">
        <w:t xml:space="preserve"> )</w:t>
      </w:r>
      <w:r w:rsidR="00764B1A" w:rsidRPr="00343D77">
        <w:t xml:space="preserve">.  </w:t>
      </w:r>
    </w:p>
    <w:p w:rsidR="006B7150" w:rsidRPr="00343D77" w:rsidRDefault="006B7150" w:rsidP="00825898">
      <w:pPr>
        <w:pStyle w:val="Bezproreda"/>
      </w:pPr>
    </w:p>
    <w:p w:rsidR="00A50B30" w:rsidRDefault="00A42639" w:rsidP="00825898">
      <w:pPr>
        <w:pStyle w:val="Bezproreda"/>
      </w:pPr>
      <w:r w:rsidRPr="00343D77">
        <w:t>R</w:t>
      </w:r>
      <w:r w:rsidR="00764B1A" w:rsidRPr="00343D77">
        <w:t xml:space="preserve">ashodi za zaposlene </w:t>
      </w:r>
      <w:r w:rsidRPr="00343D77">
        <w:t xml:space="preserve"> ostvareni su u iznosu od </w:t>
      </w:r>
      <w:r w:rsidR="008975E2">
        <w:t>287.828,36</w:t>
      </w:r>
      <w:r w:rsidR="00227121" w:rsidRPr="00AF5D97">
        <w:t xml:space="preserve"> kn</w:t>
      </w:r>
      <w:r w:rsidR="00227121">
        <w:t xml:space="preserve"> (</w:t>
      </w:r>
      <w:r w:rsidR="00CD0FD4">
        <w:t xml:space="preserve"> </w:t>
      </w:r>
      <w:r w:rsidR="008975E2">
        <w:t>1</w:t>
      </w:r>
      <w:r w:rsidRPr="00343D77">
        <w:t xml:space="preserve">% </w:t>
      </w:r>
      <w:r w:rsidR="00361A24">
        <w:t xml:space="preserve">&lt; </w:t>
      </w:r>
      <w:r w:rsidRPr="00343D77">
        <w:t>od plana</w:t>
      </w:r>
      <w:r w:rsidR="00227121">
        <w:t>)</w:t>
      </w:r>
      <w:r w:rsidR="00C04BF4">
        <w:t>. U U</w:t>
      </w:r>
      <w:r w:rsidRPr="00343D77">
        <w:t>redu turističke zajednice zaposlena su dva djelatnika</w:t>
      </w:r>
      <w:r w:rsidR="00E42209">
        <w:t xml:space="preserve">, direktor i referent. </w:t>
      </w:r>
      <w:r w:rsidR="00B85F0B">
        <w:t>Zahvaljujući mjeram</w:t>
      </w:r>
      <w:r w:rsidR="00AF5D97">
        <w:t xml:space="preserve">a HZZO-a primili smo djelatnicu </w:t>
      </w:r>
      <w:r w:rsidR="00B85F0B">
        <w:t xml:space="preserve"> za stručno osposobljavanje bez zasnivanja radnog odnosa. </w:t>
      </w:r>
      <w:r w:rsidR="00305AC4">
        <w:t>U Uredu Turistič</w:t>
      </w:r>
      <w:r w:rsidR="00AF5D97">
        <w:t>ke zajednice Grada Otočca, zaposlili</w:t>
      </w:r>
      <w:r w:rsidR="00305AC4">
        <w:t xml:space="preserve"> smo osobu </w:t>
      </w:r>
      <w:r w:rsidR="00461CD2">
        <w:t>na određeno, prvenstveno poradi</w:t>
      </w:r>
      <w:r w:rsidR="00305AC4">
        <w:t xml:space="preserve"> novog info punkta otvorenog na Orovcu. </w:t>
      </w:r>
      <w:r w:rsidR="008A153D">
        <w:t>Uz dva info punkta</w:t>
      </w:r>
      <w:r w:rsidR="00AF5D97">
        <w:t>, i cjelodnevno radno vrijeme Ureda, mjera HZZ-a - javni radovi bila nam je potrebna kako bi u punom kapacitetu odradili turističku sezonu.</w:t>
      </w:r>
      <w:r w:rsidR="00433FFC">
        <w:t xml:space="preserve"> T</w:t>
      </w:r>
      <w:r w:rsidR="00AF5D97">
        <w:t>a mjera nije odobrena</w:t>
      </w:r>
      <w:r w:rsidR="00433FFC">
        <w:t xml:space="preserve"> sa strane HZZ</w:t>
      </w:r>
      <w:r w:rsidR="00227121">
        <w:t>-a</w:t>
      </w:r>
      <w:r w:rsidR="008A153D">
        <w:t xml:space="preserve">, a zbog prelaska djelatnice </w:t>
      </w:r>
      <w:r w:rsidR="00AF5D97">
        <w:t>na novo radno mjesto</w:t>
      </w:r>
      <w:r w:rsidR="005971C6">
        <w:t xml:space="preserve"> i korištenja godišnjeg odmora</w:t>
      </w:r>
      <w:r w:rsidR="008A153D">
        <w:t xml:space="preserve"> u turističkoj sezoni</w:t>
      </w:r>
      <w:r w:rsidR="00433FFC">
        <w:t>, p</w:t>
      </w:r>
      <w:r w:rsidR="00AF5D97">
        <w:t>rimili smo djelatnicu na određeno,temeljem ugovora o djelu .</w:t>
      </w:r>
    </w:p>
    <w:p w:rsidR="005971C6" w:rsidRDefault="005971C6" w:rsidP="00825898">
      <w:pPr>
        <w:pStyle w:val="Bezproreda"/>
      </w:pPr>
    </w:p>
    <w:p w:rsidR="00A50B30" w:rsidRDefault="00A50B30" w:rsidP="00094390">
      <w:pPr>
        <w:pStyle w:val="Bezproreda"/>
        <w:jc w:val="center"/>
      </w:pPr>
      <w:r>
        <w:rPr>
          <w:noProof/>
          <w:lang w:eastAsia="hr-HR"/>
        </w:rPr>
        <w:drawing>
          <wp:inline distT="0" distB="0" distL="0" distR="0">
            <wp:extent cx="4549140" cy="2773680"/>
            <wp:effectExtent l="19050" t="0" r="22860" b="7620"/>
            <wp:docPr id="3" name="Grafikon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276BE" w:rsidRDefault="004276BE" w:rsidP="004276BE">
      <w:pPr>
        <w:pStyle w:val="Bezproreda"/>
        <w:rPr>
          <w:b/>
          <w:sz w:val="24"/>
          <w:szCs w:val="24"/>
        </w:rPr>
      </w:pPr>
    </w:p>
    <w:p w:rsidR="007E2299" w:rsidRDefault="007E2299" w:rsidP="004276BE">
      <w:pPr>
        <w:pStyle w:val="Bezproreda"/>
        <w:rPr>
          <w:b/>
          <w:sz w:val="24"/>
          <w:szCs w:val="24"/>
        </w:rPr>
      </w:pPr>
    </w:p>
    <w:p w:rsidR="004276BE" w:rsidRDefault="004276BE" w:rsidP="004276BE">
      <w:pPr>
        <w:pStyle w:val="Bezproreda"/>
        <w:rPr>
          <w:b/>
          <w:sz w:val="24"/>
          <w:szCs w:val="24"/>
        </w:rPr>
      </w:pPr>
    </w:p>
    <w:p w:rsidR="004276BE" w:rsidRPr="004276BE" w:rsidRDefault="004276BE" w:rsidP="00433FFC">
      <w:pPr>
        <w:pStyle w:val="Bezproreda"/>
        <w:numPr>
          <w:ilvl w:val="0"/>
          <w:numId w:val="23"/>
        </w:numPr>
        <w:rPr>
          <w:b/>
          <w:sz w:val="24"/>
          <w:szCs w:val="24"/>
        </w:rPr>
      </w:pPr>
      <w:r w:rsidRPr="004276BE">
        <w:rPr>
          <w:b/>
          <w:sz w:val="24"/>
          <w:szCs w:val="24"/>
        </w:rPr>
        <w:t>RASHODI ZA ZADAĆE TURISTIČKE ZAJEDNICE</w:t>
      </w:r>
    </w:p>
    <w:p w:rsidR="004276BE" w:rsidRPr="00A50B30" w:rsidRDefault="004276BE" w:rsidP="004276BE">
      <w:pPr>
        <w:pStyle w:val="Bezproreda"/>
        <w:rPr>
          <w:sz w:val="24"/>
          <w:szCs w:val="24"/>
        </w:rPr>
      </w:pPr>
    </w:p>
    <w:p w:rsidR="004276BE" w:rsidRPr="00CD0FD4" w:rsidRDefault="004276BE" w:rsidP="004276BE">
      <w:pPr>
        <w:pStyle w:val="Bezproreda"/>
      </w:pPr>
    </w:p>
    <w:p w:rsidR="004276BE" w:rsidRDefault="004276BE" w:rsidP="004276BE">
      <w:pPr>
        <w:pStyle w:val="Bezproreda"/>
      </w:pPr>
      <w:r>
        <w:t xml:space="preserve">Rashodi za </w:t>
      </w:r>
      <w:r w:rsidR="00E515D6">
        <w:t xml:space="preserve">zadaće u </w:t>
      </w:r>
      <w:r w:rsidR="006B7150">
        <w:t xml:space="preserve">2015. </w:t>
      </w:r>
      <w:r w:rsidRPr="00343D77">
        <w:t xml:space="preserve"> realizirani su u iznosu od </w:t>
      </w:r>
      <w:r w:rsidR="008975E2">
        <w:t>353.908,20</w:t>
      </w:r>
      <w:r w:rsidRPr="00433FFC">
        <w:t xml:space="preserve"> kn</w:t>
      </w:r>
      <w:r w:rsidR="008975E2">
        <w:t xml:space="preserve"> (4</w:t>
      </w:r>
      <w:r>
        <w:t>%</w:t>
      </w:r>
      <w:r w:rsidRPr="00343D77">
        <w:t xml:space="preserve"> </w:t>
      </w:r>
      <w:r w:rsidR="00361A24">
        <w:t xml:space="preserve">&gt; </w:t>
      </w:r>
      <w:r w:rsidRPr="00343D77">
        <w:t>od plana</w:t>
      </w:r>
      <w:r w:rsidR="008975E2">
        <w:t>)</w:t>
      </w:r>
      <w:r w:rsidRPr="00343D77">
        <w:t xml:space="preserve">. </w:t>
      </w:r>
    </w:p>
    <w:p w:rsidR="004276BE" w:rsidRPr="00343D77" w:rsidRDefault="004276BE" w:rsidP="004276BE">
      <w:pPr>
        <w:pStyle w:val="Bezproreda"/>
      </w:pPr>
    </w:p>
    <w:p w:rsidR="004276BE" w:rsidRDefault="004276BE" w:rsidP="00825898">
      <w:pPr>
        <w:pStyle w:val="Bezproreda"/>
      </w:pPr>
    </w:p>
    <w:p w:rsidR="00D921C9" w:rsidRPr="00AC2ADE" w:rsidRDefault="00D71782" w:rsidP="00825898">
      <w:pPr>
        <w:pStyle w:val="Bezproreda"/>
        <w:rPr>
          <w:b/>
        </w:rPr>
      </w:pPr>
      <w:r>
        <w:rPr>
          <w:b/>
        </w:rPr>
        <w:t xml:space="preserve"> </w:t>
      </w:r>
      <w:r w:rsidR="00AC2ADE">
        <w:rPr>
          <w:b/>
        </w:rPr>
        <w:t xml:space="preserve">II. </w:t>
      </w:r>
      <w:r w:rsidR="00D921C9" w:rsidRPr="00AC2ADE">
        <w:rPr>
          <w:b/>
        </w:rPr>
        <w:t>DIZAJN VRIJEDNOSTI</w:t>
      </w:r>
    </w:p>
    <w:p w:rsidR="003F55EC" w:rsidRDefault="003F55EC" w:rsidP="00825898">
      <w:pPr>
        <w:pStyle w:val="Bezproreda"/>
      </w:pPr>
    </w:p>
    <w:p w:rsidR="00BE13D3" w:rsidRDefault="00271344" w:rsidP="00825898">
      <w:pPr>
        <w:pStyle w:val="Bezproreda"/>
      </w:pPr>
      <w:r>
        <w:t>Z</w:t>
      </w:r>
      <w:r w:rsidR="001358FC" w:rsidRPr="00343D77">
        <w:t>adaća D</w:t>
      </w:r>
      <w:r w:rsidR="00D921C9" w:rsidRPr="00343D77">
        <w:t>izajn vri</w:t>
      </w:r>
      <w:r w:rsidR="00E40787">
        <w:t xml:space="preserve">jednosti obuhvaća tri podzadaće, </w:t>
      </w:r>
      <w:r w:rsidR="00D921C9" w:rsidRPr="00343D77">
        <w:t xml:space="preserve">a to su: </w:t>
      </w:r>
      <w:r w:rsidR="00D921C9" w:rsidRPr="009C3585">
        <w:t xml:space="preserve">Poticanje i sudjelovanje u uređenju grada, </w:t>
      </w:r>
      <w:r w:rsidR="006B7150">
        <w:t>Manifestacije</w:t>
      </w:r>
      <w:r w:rsidR="005971C6">
        <w:t>, TIC</w:t>
      </w:r>
      <w:r w:rsidR="006B7150">
        <w:t xml:space="preserve"> i Novi proizvodi i realizirano je 233.494,55 kn</w:t>
      </w:r>
      <w:r w:rsidR="00361A24">
        <w:t xml:space="preserve"> (7% &gt;</w:t>
      </w:r>
      <w:r w:rsidR="008975E2">
        <w:t xml:space="preserve"> od plana)</w:t>
      </w:r>
      <w:r w:rsidR="00DC4240">
        <w:t>.</w:t>
      </w:r>
    </w:p>
    <w:p w:rsidR="00DC4240" w:rsidRPr="00343D77" w:rsidRDefault="00DC4240" w:rsidP="00825898">
      <w:pPr>
        <w:pStyle w:val="Bezproreda"/>
      </w:pPr>
    </w:p>
    <w:p w:rsidR="00D4708E" w:rsidRPr="00AC2ADE" w:rsidRDefault="00D4708E" w:rsidP="00AC2ADE">
      <w:pPr>
        <w:pStyle w:val="Bezproreda"/>
        <w:numPr>
          <w:ilvl w:val="0"/>
          <w:numId w:val="22"/>
        </w:numPr>
        <w:rPr>
          <w:b/>
        </w:rPr>
      </w:pPr>
      <w:r w:rsidRPr="00AC2ADE">
        <w:rPr>
          <w:b/>
        </w:rPr>
        <w:t>POTICANJE I SUDJELOVANJE U UREĐENJU GRADA</w:t>
      </w:r>
    </w:p>
    <w:p w:rsidR="00006558" w:rsidRDefault="00006558" w:rsidP="00440667">
      <w:pPr>
        <w:pStyle w:val="Bezproreda"/>
      </w:pPr>
    </w:p>
    <w:p w:rsidR="00440667" w:rsidRDefault="00440667" w:rsidP="00440667">
      <w:pPr>
        <w:pStyle w:val="Bezproreda"/>
      </w:pPr>
      <w:r>
        <w:t xml:space="preserve">U sklopu akcije „Volim Hrvatsku“ </w:t>
      </w:r>
      <w:r w:rsidR="004276BE">
        <w:t>podijeljeno je ukupno 2.500 sadnica , po</w:t>
      </w:r>
      <w:r w:rsidR="00891E9E">
        <w:t>na</w:t>
      </w:r>
      <w:r w:rsidR="004276BE">
        <w:t xml:space="preserve">jprije gradskim ustanovama, i građanstvu. </w:t>
      </w:r>
    </w:p>
    <w:p w:rsidR="005971C6" w:rsidRDefault="008A153D" w:rsidP="005971C6">
      <w:pPr>
        <w:pStyle w:val="Bezproreda"/>
        <w:numPr>
          <w:ilvl w:val="0"/>
          <w:numId w:val="26"/>
        </w:numPr>
        <w:jc w:val="right"/>
      </w:pPr>
      <w:r>
        <w:t>ostvareno :</w:t>
      </w:r>
      <w:r w:rsidR="005971C6">
        <w:t xml:space="preserve"> 5.800,00 kn</w:t>
      </w:r>
    </w:p>
    <w:p w:rsidR="003B719E" w:rsidRDefault="003B719E" w:rsidP="00433FFC">
      <w:pPr>
        <w:pStyle w:val="Bezproreda"/>
        <w:rPr>
          <w:b/>
        </w:rPr>
      </w:pPr>
    </w:p>
    <w:p w:rsidR="00433FFC" w:rsidRDefault="004833A2" w:rsidP="00433FFC">
      <w:pPr>
        <w:pStyle w:val="Bezproreda"/>
        <w:rPr>
          <w:b/>
        </w:rPr>
      </w:pPr>
      <w:r w:rsidRPr="004833A2">
        <w:rPr>
          <w:b/>
        </w:rPr>
        <w:lastRenderedPageBreak/>
        <w:t>TIC</w:t>
      </w:r>
      <w:r w:rsidR="00433FFC" w:rsidRPr="004833A2">
        <w:rPr>
          <w:b/>
        </w:rPr>
        <w:t xml:space="preserve"> </w:t>
      </w:r>
      <w:r w:rsidR="006867B6">
        <w:rPr>
          <w:b/>
        </w:rPr>
        <w:t xml:space="preserve">MAJEROVO VRILO I TIC GRAD </w:t>
      </w:r>
      <w:r w:rsidR="00433FFC" w:rsidRPr="004833A2">
        <w:rPr>
          <w:b/>
        </w:rPr>
        <w:t>:</w:t>
      </w:r>
    </w:p>
    <w:p w:rsidR="006764F8" w:rsidRPr="004833A2" w:rsidRDefault="006764F8" w:rsidP="00433FFC">
      <w:pPr>
        <w:pStyle w:val="Bezproreda"/>
        <w:rPr>
          <w:b/>
        </w:rPr>
      </w:pPr>
    </w:p>
    <w:p w:rsidR="00433FFC" w:rsidRDefault="00433FFC" w:rsidP="00433FFC">
      <w:pPr>
        <w:pStyle w:val="Bezproreda"/>
      </w:pPr>
    </w:p>
    <w:p w:rsidR="00433FFC" w:rsidRDefault="00433FFC" w:rsidP="00433FFC">
      <w:pPr>
        <w:pStyle w:val="Bezproreda"/>
      </w:pPr>
      <w:r>
        <w:t>Sredstva su utrošena na ugovor o djelu, izradu ključeva , plin za grijalicu i dona</w:t>
      </w:r>
      <w:r w:rsidR="006867B6">
        <w:t xml:space="preserve">ciju udruzi Gacka- Sinac- Lika </w:t>
      </w:r>
      <w:r w:rsidR="008975E2">
        <w:t>koja nam je pomogla u radu TIC-a na Majerovom vrilu</w:t>
      </w:r>
      <w:r w:rsidR="006867B6">
        <w:t xml:space="preserve">. </w:t>
      </w:r>
    </w:p>
    <w:p w:rsidR="008975E2" w:rsidRDefault="008975E2" w:rsidP="00433FFC">
      <w:pPr>
        <w:pStyle w:val="Bezproreda"/>
      </w:pPr>
    </w:p>
    <w:p w:rsidR="005971C6" w:rsidRDefault="008A153D" w:rsidP="005971C6">
      <w:pPr>
        <w:pStyle w:val="Bezproreda"/>
        <w:numPr>
          <w:ilvl w:val="0"/>
          <w:numId w:val="26"/>
        </w:numPr>
        <w:jc w:val="right"/>
      </w:pPr>
      <w:r>
        <w:t>ostvareno :</w:t>
      </w:r>
      <w:r w:rsidR="005971C6">
        <w:t xml:space="preserve"> 19.034,50 kn</w:t>
      </w:r>
      <w:r w:rsidR="008975E2">
        <w:t xml:space="preserve"> (</w:t>
      </w:r>
      <w:r w:rsidR="00361A24">
        <w:t xml:space="preserve">5% &lt; </w:t>
      </w:r>
      <w:r w:rsidR="00DC4240">
        <w:t>od plana)</w:t>
      </w:r>
    </w:p>
    <w:p w:rsidR="00433FFC" w:rsidRPr="00433FFC" w:rsidRDefault="00433FFC" w:rsidP="00433FFC">
      <w:pPr>
        <w:pStyle w:val="Bezproreda"/>
      </w:pPr>
    </w:p>
    <w:p w:rsidR="00E84381" w:rsidRPr="00343D77" w:rsidRDefault="00E84381" w:rsidP="00825898">
      <w:pPr>
        <w:pStyle w:val="Bezproreda"/>
      </w:pPr>
    </w:p>
    <w:p w:rsidR="004866B3" w:rsidRPr="00891E9E" w:rsidRDefault="001358FC" w:rsidP="00AC2ADE">
      <w:pPr>
        <w:pStyle w:val="Bezproreda"/>
        <w:numPr>
          <w:ilvl w:val="0"/>
          <w:numId w:val="22"/>
        </w:numPr>
        <w:rPr>
          <w:b/>
          <w:sz w:val="24"/>
          <w:szCs w:val="24"/>
        </w:rPr>
      </w:pPr>
      <w:r w:rsidRPr="00891E9E">
        <w:rPr>
          <w:b/>
          <w:sz w:val="24"/>
          <w:szCs w:val="24"/>
        </w:rPr>
        <w:t>MANIFESTACIJE</w:t>
      </w:r>
    </w:p>
    <w:p w:rsidR="00891E9E" w:rsidRPr="00AC2ADE" w:rsidRDefault="00891E9E" w:rsidP="00891E9E">
      <w:pPr>
        <w:pStyle w:val="Bezproreda"/>
        <w:ind w:left="720"/>
        <w:rPr>
          <w:b/>
        </w:rPr>
      </w:pPr>
    </w:p>
    <w:p w:rsidR="00761F14" w:rsidRPr="00343D77" w:rsidRDefault="00761F14" w:rsidP="00825898">
      <w:pPr>
        <w:pStyle w:val="Bezproreda"/>
      </w:pPr>
    </w:p>
    <w:p w:rsidR="003B719E" w:rsidRDefault="00E814B0" w:rsidP="00825898">
      <w:pPr>
        <w:pStyle w:val="Bezproreda"/>
      </w:pPr>
      <w:r>
        <w:t xml:space="preserve">Za manifestacije je </w:t>
      </w:r>
      <w:r w:rsidR="002D2087" w:rsidRPr="00343D77">
        <w:t>ostvareno je</w:t>
      </w:r>
      <w:r w:rsidR="007E2299">
        <w:t xml:space="preserve"> </w:t>
      </w:r>
      <w:r w:rsidR="005971C6">
        <w:t>199.362,29 kn</w:t>
      </w:r>
      <w:r w:rsidR="00433FFC">
        <w:t>(</w:t>
      </w:r>
      <w:r w:rsidR="008E27E2">
        <w:t xml:space="preserve"> </w:t>
      </w:r>
      <w:r w:rsidR="008975E2">
        <w:t>9</w:t>
      </w:r>
      <w:r w:rsidR="005971C6">
        <w:t xml:space="preserve"> </w:t>
      </w:r>
      <w:r w:rsidR="003B719E">
        <w:t>%</w:t>
      </w:r>
      <w:r w:rsidR="00361A24">
        <w:t xml:space="preserve"> &gt;</w:t>
      </w:r>
      <w:r w:rsidR="003B719E">
        <w:t xml:space="preserve"> od plana). </w:t>
      </w:r>
    </w:p>
    <w:p w:rsidR="00AF267F" w:rsidRDefault="00AF267F" w:rsidP="00825898">
      <w:pPr>
        <w:pStyle w:val="Bezproreda"/>
      </w:pPr>
    </w:p>
    <w:p w:rsidR="003B719E" w:rsidRDefault="003B719E" w:rsidP="00825898">
      <w:pPr>
        <w:pStyle w:val="Bezproreda"/>
      </w:pPr>
    </w:p>
    <w:p w:rsidR="00440667" w:rsidRDefault="00440667" w:rsidP="00891E9E">
      <w:pPr>
        <w:pStyle w:val="Bezproreda"/>
      </w:pPr>
      <w:r w:rsidRPr="00C04BF4">
        <w:rPr>
          <w:i/>
        </w:rPr>
        <w:t>Festival gackih snjegovića</w:t>
      </w:r>
      <w:r w:rsidR="004276BE">
        <w:t xml:space="preserve"> </w:t>
      </w:r>
      <w:r w:rsidR="00891E9E">
        <w:t>– sredstva su utroš</w:t>
      </w:r>
      <w:r w:rsidR="00C24C8B">
        <w:t xml:space="preserve">ena na reklamne majice, krafne, vino za sudionike u parku i materijalne stvari za završnicu </w:t>
      </w:r>
    </w:p>
    <w:p w:rsidR="00440667" w:rsidRDefault="00440667" w:rsidP="00440667">
      <w:pPr>
        <w:pStyle w:val="Bezproreda"/>
      </w:pPr>
    </w:p>
    <w:p w:rsidR="00440667" w:rsidRDefault="00C04BF4" w:rsidP="001728DD">
      <w:pPr>
        <w:pStyle w:val="Bezproreda"/>
        <w:numPr>
          <w:ilvl w:val="0"/>
          <w:numId w:val="24"/>
        </w:numPr>
        <w:jc w:val="right"/>
      </w:pPr>
      <w:r>
        <w:t>o</w:t>
      </w:r>
      <w:r w:rsidR="00440667">
        <w:t>stvareno</w:t>
      </w:r>
      <w:r>
        <w:t>:</w:t>
      </w:r>
      <w:r w:rsidR="00440667">
        <w:t xml:space="preserve"> 7.232,16 kn</w:t>
      </w:r>
    </w:p>
    <w:p w:rsidR="00891E9E" w:rsidRDefault="00891E9E" w:rsidP="001728DD">
      <w:pPr>
        <w:pStyle w:val="Bezproreda"/>
        <w:numPr>
          <w:ilvl w:val="0"/>
          <w:numId w:val="24"/>
        </w:numPr>
        <w:jc w:val="right"/>
      </w:pPr>
    </w:p>
    <w:p w:rsidR="00D4269E" w:rsidRDefault="00D4269E" w:rsidP="00825898">
      <w:pPr>
        <w:pStyle w:val="Bezproreda"/>
      </w:pPr>
    </w:p>
    <w:p w:rsidR="00891E9E" w:rsidRDefault="00E84381" w:rsidP="00891E9E">
      <w:pPr>
        <w:pStyle w:val="Bezproreda"/>
      </w:pPr>
      <w:r w:rsidRPr="00D4269E">
        <w:t>Kulturno-zabavna</w:t>
      </w:r>
      <w:r w:rsidR="00761F14" w:rsidRPr="00D4269E">
        <w:t xml:space="preserve"> manifestacije </w:t>
      </w:r>
      <w:r w:rsidR="00E14BC7" w:rsidRPr="00D4269E">
        <w:t xml:space="preserve">u organizaciji  TZG Otočca je </w:t>
      </w:r>
      <w:r w:rsidR="00E14BC7" w:rsidRPr="00C04BF4">
        <w:rPr>
          <w:i/>
        </w:rPr>
        <w:t>Mačkare u Gackoj</w:t>
      </w:r>
      <w:r w:rsidRPr="00C04BF4">
        <w:rPr>
          <w:i/>
        </w:rPr>
        <w:t>.</w:t>
      </w:r>
      <w:r w:rsidRPr="00D4269E">
        <w:t xml:space="preserve"> </w:t>
      </w:r>
      <w:r w:rsidR="00891E9E">
        <w:t>Sredstva su utrošena na t</w:t>
      </w:r>
      <w:r w:rsidR="00C24C8B">
        <w:t>isak plakata, balone za kićenje</w:t>
      </w:r>
      <w:r w:rsidR="00891E9E">
        <w:t>, autorske honorare izvođača, dnevnice za dežurstvo na mačkarama, nagrad</w:t>
      </w:r>
      <w:r w:rsidR="00C04BF4">
        <w:t xml:space="preserve">e za mačkare, ZAMP, </w:t>
      </w:r>
      <w:r w:rsidR="00891E9E">
        <w:t>krafne i vino za spaljivanje mesopusta.</w:t>
      </w:r>
    </w:p>
    <w:p w:rsidR="00891E9E" w:rsidRDefault="00891E9E" w:rsidP="00891E9E">
      <w:pPr>
        <w:pStyle w:val="Bezproreda"/>
      </w:pPr>
    </w:p>
    <w:p w:rsidR="000906A4" w:rsidRPr="00891E9E" w:rsidRDefault="0087199C" w:rsidP="00891E9E">
      <w:pPr>
        <w:pStyle w:val="Bezproreda"/>
        <w:numPr>
          <w:ilvl w:val="0"/>
          <w:numId w:val="24"/>
        </w:numPr>
        <w:jc w:val="right"/>
      </w:pPr>
      <w:r w:rsidRPr="00891E9E">
        <w:t>o</w:t>
      </w:r>
      <w:r w:rsidR="00440667" w:rsidRPr="00891E9E">
        <w:t xml:space="preserve">stvareno: 24.714,67 </w:t>
      </w:r>
      <w:r w:rsidR="000906A4" w:rsidRPr="00891E9E">
        <w:t>kn</w:t>
      </w:r>
    </w:p>
    <w:p w:rsidR="00440667" w:rsidRDefault="00440667" w:rsidP="00440667">
      <w:pPr>
        <w:pStyle w:val="Bezproreda"/>
      </w:pPr>
    </w:p>
    <w:p w:rsidR="00440667" w:rsidRDefault="00891E9E" w:rsidP="00891E9E">
      <w:pPr>
        <w:pStyle w:val="Bezproreda"/>
      </w:pPr>
      <w:r w:rsidRPr="00C04BF4">
        <w:rPr>
          <w:i/>
        </w:rPr>
        <w:t>1.</w:t>
      </w:r>
      <w:r w:rsidR="00440667" w:rsidRPr="00C04BF4">
        <w:rPr>
          <w:i/>
        </w:rPr>
        <w:t>Ivanjski dani u Švici</w:t>
      </w:r>
      <w:r w:rsidR="00440667">
        <w:t xml:space="preserve"> </w:t>
      </w:r>
      <w:r>
        <w:t xml:space="preserve">– sredstva su utrošena na materijal za promidžbu, izradu plakata i zahvalnica, knjiga za poklone, </w:t>
      </w:r>
      <w:r w:rsidR="00C24C8B">
        <w:t xml:space="preserve">prijevozničke usluge, </w:t>
      </w:r>
      <w:r>
        <w:t>snimanje milenijske fotografije, honorar izvođača i najam kemijskih WC-a.</w:t>
      </w:r>
    </w:p>
    <w:p w:rsidR="00440667" w:rsidRDefault="00440667" w:rsidP="00440667">
      <w:pPr>
        <w:pStyle w:val="Bezproreda"/>
      </w:pPr>
    </w:p>
    <w:p w:rsidR="00440667" w:rsidRDefault="001728DD" w:rsidP="001728DD">
      <w:pPr>
        <w:pStyle w:val="Bezproreda"/>
        <w:numPr>
          <w:ilvl w:val="0"/>
          <w:numId w:val="21"/>
        </w:numPr>
        <w:jc w:val="right"/>
      </w:pPr>
      <w:r>
        <w:t>o</w:t>
      </w:r>
      <w:r w:rsidR="0085341C">
        <w:t>stvareno : 14.185,81</w:t>
      </w:r>
      <w:r w:rsidR="00440667">
        <w:t xml:space="preserve"> kn </w:t>
      </w:r>
    </w:p>
    <w:p w:rsidR="00AF267F" w:rsidRDefault="00AF267F" w:rsidP="00440667">
      <w:pPr>
        <w:pStyle w:val="Bezproreda"/>
      </w:pPr>
    </w:p>
    <w:p w:rsidR="00440667" w:rsidRDefault="00C24C8B" w:rsidP="00440667">
      <w:pPr>
        <w:pStyle w:val="Bezproreda"/>
      </w:pPr>
      <w:r w:rsidRPr="00C04BF4">
        <w:rPr>
          <w:i/>
        </w:rPr>
        <w:t>12. Eko etno Gacka</w:t>
      </w:r>
      <w:r>
        <w:t xml:space="preserve"> – sredstva su utrošena na promotivne majice za manifestaciju, troškove prijevoza gostujućeg KUD-a,nabavu kruha, ukrašavanje pozornice; izradu zahvalnica, pozivnica, plakata; oglašavanje, autorski honorar, ugovor o izvođenju umjetničkog djela i najam kemijskih WC-a.</w:t>
      </w:r>
    </w:p>
    <w:p w:rsidR="00C24C8B" w:rsidRDefault="00C24C8B" w:rsidP="00440667">
      <w:pPr>
        <w:pStyle w:val="Bezproreda"/>
      </w:pPr>
    </w:p>
    <w:p w:rsidR="00C24C8B" w:rsidRDefault="006867B6" w:rsidP="00C24C8B">
      <w:pPr>
        <w:pStyle w:val="Bezproreda"/>
        <w:numPr>
          <w:ilvl w:val="0"/>
          <w:numId w:val="21"/>
        </w:numPr>
        <w:jc w:val="right"/>
      </w:pPr>
      <w:r>
        <w:t>ostvareno : 33.935,6</w:t>
      </w:r>
      <w:r w:rsidR="00C24C8B">
        <w:t>5 kn</w:t>
      </w:r>
    </w:p>
    <w:p w:rsidR="00C24C8B" w:rsidRDefault="00C24C8B" w:rsidP="00C24C8B">
      <w:pPr>
        <w:pStyle w:val="Bezproreda"/>
      </w:pPr>
    </w:p>
    <w:p w:rsidR="004833A2" w:rsidRDefault="004833A2" w:rsidP="00C24C8B">
      <w:pPr>
        <w:pStyle w:val="Bezproreda"/>
      </w:pPr>
    </w:p>
    <w:p w:rsidR="004833A2" w:rsidRDefault="004833A2" w:rsidP="00C24C8B">
      <w:pPr>
        <w:pStyle w:val="Bezproreda"/>
      </w:pPr>
    </w:p>
    <w:p w:rsidR="00C24C8B" w:rsidRDefault="00C24C8B" w:rsidP="00C24C8B">
      <w:pPr>
        <w:pStyle w:val="Bezproreda"/>
      </w:pPr>
      <w:r w:rsidRPr="00C04BF4">
        <w:rPr>
          <w:i/>
        </w:rPr>
        <w:t>Dječje ljeto u Gacki</w:t>
      </w:r>
      <w:r>
        <w:t xml:space="preserve"> – sredstva su utrošena na nabavu reklamnih majica, izradu zahvalnica, prijevoz gostujućeg zbora sa Paga i </w:t>
      </w:r>
      <w:r w:rsidR="004833A2">
        <w:t xml:space="preserve">plesne skupine </w:t>
      </w:r>
      <w:r>
        <w:t>iz Senja</w:t>
      </w:r>
      <w:r w:rsidR="004833A2">
        <w:t xml:space="preserve"> te</w:t>
      </w:r>
      <w:r>
        <w:t xml:space="preserve">  oglašavanje.</w:t>
      </w:r>
    </w:p>
    <w:p w:rsidR="00C24C8B" w:rsidRDefault="00C24C8B" w:rsidP="00C24C8B">
      <w:pPr>
        <w:pStyle w:val="Bezproreda"/>
      </w:pPr>
    </w:p>
    <w:p w:rsidR="00C24C8B" w:rsidRDefault="00C24C8B" w:rsidP="00C24C8B">
      <w:pPr>
        <w:pStyle w:val="Bezproreda"/>
        <w:numPr>
          <w:ilvl w:val="0"/>
          <w:numId w:val="21"/>
        </w:numPr>
        <w:jc w:val="right"/>
      </w:pPr>
      <w:r>
        <w:t>ostvareno :11.705,27 kn</w:t>
      </w:r>
    </w:p>
    <w:p w:rsidR="00C24C8B" w:rsidRDefault="00C24C8B" w:rsidP="00C24C8B">
      <w:pPr>
        <w:pStyle w:val="Bezproreda"/>
      </w:pPr>
    </w:p>
    <w:p w:rsidR="00C24C8B" w:rsidRDefault="00C24C8B" w:rsidP="00C24C8B">
      <w:pPr>
        <w:pStyle w:val="Bezproreda"/>
      </w:pPr>
    </w:p>
    <w:p w:rsidR="00DC4240" w:rsidRDefault="00DC4240" w:rsidP="00C24C8B">
      <w:pPr>
        <w:pStyle w:val="Bezproreda"/>
        <w:rPr>
          <w:i/>
        </w:rPr>
      </w:pPr>
    </w:p>
    <w:p w:rsidR="00BF6175" w:rsidRDefault="006867B6" w:rsidP="00C24C8B">
      <w:pPr>
        <w:pStyle w:val="Bezproreda"/>
      </w:pPr>
      <w:r w:rsidRPr="00C04BF4">
        <w:rPr>
          <w:i/>
        </w:rPr>
        <w:t>Gačanski turnir starih sportova</w:t>
      </w:r>
      <w:r>
        <w:t xml:space="preserve"> – sredstva </w:t>
      </w:r>
      <w:r w:rsidR="0085341C">
        <w:t>su utrošena na oglašavanje,izradu reklamne cerade,  izradu pehara, medalja, plakata</w:t>
      </w:r>
      <w:r>
        <w:t xml:space="preserve">, zahvalnica, autorske honorare izvođača i voditelja te najam kemijskih WC-a. </w:t>
      </w:r>
    </w:p>
    <w:p w:rsidR="006867B6" w:rsidRDefault="006867B6" w:rsidP="006867B6">
      <w:pPr>
        <w:pStyle w:val="Bezproreda"/>
        <w:numPr>
          <w:ilvl w:val="0"/>
          <w:numId w:val="21"/>
        </w:numPr>
        <w:jc w:val="right"/>
      </w:pPr>
      <w:r>
        <w:t>ostvareno : 11.970,81 kn</w:t>
      </w:r>
    </w:p>
    <w:p w:rsidR="006867B6" w:rsidRDefault="006867B6" w:rsidP="00C24C8B">
      <w:pPr>
        <w:pStyle w:val="Bezproreda"/>
      </w:pPr>
    </w:p>
    <w:p w:rsidR="00DC4240" w:rsidRDefault="00DC4240" w:rsidP="00C24C8B">
      <w:pPr>
        <w:pStyle w:val="Bezproreda"/>
      </w:pPr>
    </w:p>
    <w:p w:rsidR="00C24C8B" w:rsidRDefault="00C24C8B" w:rsidP="00C24C8B">
      <w:pPr>
        <w:pStyle w:val="Bezproreda"/>
      </w:pPr>
      <w:r w:rsidRPr="00C04BF4">
        <w:rPr>
          <w:i/>
        </w:rPr>
        <w:t>Advent u Otočcu</w:t>
      </w:r>
      <w:r>
        <w:t xml:space="preserve"> –</w:t>
      </w:r>
      <w:r w:rsidR="004833A2">
        <w:t xml:space="preserve"> sredstva</w:t>
      </w:r>
      <w:r>
        <w:t xml:space="preserve"> su utrošena na izradu priznanja za uređenje izloga i poslov</w:t>
      </w:r>
      <w:r w:rsidR="0085341C">
        <w:t xml:space="preserve">nih prostora u vrijeme Adventa, </w:t>
      </w:r>
      <w:r>
        <w:t xml:space="preserve"> uokvirenje priznanja</w:t>
      </w:r>
      <w:r w:rsidR="0085341C">
        <w:t xml:space="preserve">. Troškovi 9. Božićnog sajma se odnose na oglašavanje u Vikendu van Zagreba i portalima, materijal za dječju radionicu, izradu plakata i oslikavanje cerade, autorske honorare, nabavu 20 štandova za održavanje manifestacije, božićnu predstavu za djecu i ostali promidžbeni materijal za potrebe manifestacije.  </w:t>
      </w:r>
      <w:r>
        <w:t xml:space="preserve"> </w:t>
      </w:r>
    </w:p>
    <w:p w:rsidR="00C04BF4" w:rsidRDefault="00C04BF4" w:rsidP="00C24C8B">
      <w:pPr>
        <w:pStyle w:val="Bezproreda"/>
      </w:pPr>
    </w:p>
    <w:p w:rsidR="00C24C8B" w:rsidRPr="00343D77" w:rsidRDefault="00C24C8B" w:rsidP="00C24C8B">
      <w:pPr>
        <w:pStyle w:val="Bezproreda"/>
        <w:numPr>
          <w:ilvl w:val="0"/>
          <w:numId w:val="21"/>
        </w:numPr>
        <w:jc w:val="right"/>
      </w:pPr>
      <w:r>
        <w:t xml:space="preserve">ostvareno : </w:t>
      </w:r>
      <w:r w:rsidR="0085341C">
        <w:t>82.981,51</w:t>
      </w:r>
      <w:r>
        <w:t xml:space="preserve"> kn</w:t>
      </w:r>
    </w:p>
    <w:p w:rsidR="00C24C8B" w:rsidRDefault="00C24C8B" w:rsidP="001728DD">
      <w:pPr>
        <w:pStyle w:val="Bezproreda"/>
      </w:pPr>
    </w:p>
    <w:p w:rsidR="00BF6175" w:rsidRDefault="00BF6175" w:rsidP="001728DD">
      <w:pPr>
        <w:pStyle w:val="Bezproreda"/>
      </w:pPr>
    </w:p>
    <w:p w:rsidR="00E035C0" w:rsidRDefault="000906A4" w:rsidP="001728DD">
      <w:pPr>
        <w:pStyle w:val="Bezproreda"/>
      </w:pPr>
      <w:r w:rsidRPr="00343D77">
        <w:t>Spor</w:t>
      </w:r>
      <w:r w:rsidR="00D4269E">
        <w:t xml:space="preserve">tske manifestacije koje smo podržali </w:t>
      </w:r>
      <w:r w:rsidR="00E40787">
        <w:t xml:space="preserve">su </w:t>
      </w:r>
      <w:r w:rsidR="00440667">
        <w:t xml:space="preserve">Utrka hard Extreme Enduro, </w:t>
      </w:r>
      <w:r w:rsidR="00D4269E">
        <w:t>Taekwando klub Gacka</w:t>
      </w:r>
      <w:r w:rsidR="007E2299">
        <w:t xml:space="preserve"> i obilježavanje 25 godina</w:t>
      </w:r>
      <w:r w:rsidR="00C24C8B">
        <w:t>,</w:t>
      </w:r>
      <w:r w:rsidR="00440667">
        <w:t xml:space="preserve"> </w:t>
      </w:r>
      <w:r w:rsidR="001728DD">
        <w:t xml:space="preserve">9. </w:t>
      </w:r>
      <w:r w:rsidR="00AB4D2F">
        <w:t xml:space="preserve">Barkanovu </w:t>
      </w:r>
      <w:r w:rsidR="001728DD">
        <w:t xml:space="preserve">memorijalnu </w:t>
      </w:r>
      <w:r w:rsidR="00AB4D2F">
        <w:t>biciklijadu</w:t>
      </w:r>
      <w:r w:rsidR="00C24C8B">
        <w:t>, Udrugu žena sportske rekreacije</w:t>
      </w:r>
      <w:r w:rsidR="0085341C">
        <w:t xml:space="preserve"> i malonogometni turnir „Mario Cvitković- Maka“</w:t>
      </w:r>
    </w:p>
    <w:p w:rsidR="001728DD" w:rsidRPr="00343D77" w:rsidRDefault="001728DD" w:rsidP="001728DD">
      <w:pPr>
        <w:pStyle w:val="Bezproreda"/>
      </w:pPr>
    </w:p>
    <w:p w:rsidR="0087199C" w:rsidRPr="00006558" w:rsidRDefault="0087199C" w:rsidP="00AC2ADE">
      <w:pPr>
        <w:pStyle w:val="Bezproreda"/>
        <w:numPr>
          <w:ilvl w:val="0"/>
          <w:numId w:val="21"/>
        </w:numPr>
        <w:jc w:val="right"/>
      </w:pPr>
      <w:r w:rsidRPr="00006558">
        <w:t>ostvareno:</w:t>
      </w:r>
      <w:r w:rsidR="00006558">
        <w:t xml:space="preserve"> </w:t>
      </w:r>
      <w:r w:rsidR="0085341C">
        <w:t>5.050,25</w:t>
      </w:r>
      <w:r w:rsidR="00D4269E" w:rsidRPr="00006558">
        <w:t xml:space="preserve"> </w:t>
      </w:r>
      <w:r w:rsidRPr="00006558">
        <w:t xml:space="preserve"> kn</w:t>
      </w:r>
    </w:p>
    <w:p w:rsidR="0087199C" w:rsidRDefault="0087199C" w:rsidP="00825898">
      <w:pPr>
        <w:pStyle w:val="Bezproreda"/>
      </w:pPr>
    </w:p>
    <w:p w:rsidR="00923071" w:rsidRPr="00343D77" w:rsidRDefault="00923071" w:rsidP="00825898">
      <w:pPr>
        <w:pStyle w:val="Bezproreda"/>
      </w:pPr>
    </w:p>
    <w:p w:rsidR="00C24C8B" w:rsidRDefault="00E035C0" w:rsidP="00F54897">
      <w:pPr>
        <w:pStyle w:val="Bezproreda"/>
      </w:pPr>
      <w:r w:rsidRPr="00D4269E">
        <w:t>Pod ostale manifestacije koje smo podržali</w:t>
      </w:r>
      <w:r w:rsidR="0087199C" w:rsidRPr="00D4269E">
        <w:t xml:space="preserve"> </w:t>
      </w:r>
      <w:r w:rsidRPr="00D4269E">
        <w:t>spada</w:t>
      </w:r>
      <w:r w:rsidR="00E40787">
        <w:t xml:space="preserve">ju </w:t>
      </w:r>
      <w:r w:rsidR="00440667">
        <w:t>250 godina hrvatsko</w:t>
      </w:r>
      <w:r w:rsidR="00891E9E">
        <w:t>g šumarstva izradom majica. Sredstva za obilježavanje europskog tjedna su utrošena na sokove za djecu, uredski materijal, potrošni materijal. Postavili smo city lite plakat dječjeg ljeta u gradski park. Podržali smo student</w:t>
      </w:r>
      <w:r w:rsidR="00C24C8B">
        <w:t>ski zbor Gac</w:t>
      </w:r>
      <w:r w:rsidR="00AF267F">
        <w:t>ke u njihovom</w:t>
      </w:r>
      <w:r w:rsidR="00C04BF4">
        <w:t xml:space="preserve"> radu i M</w:t>
      </w:r>
      <w:r w:rsidR="00AF267F">
        <w:t xml:space="preserve">oto- susret </w:t>
      </w:r>
      <w:r w:rsidR="00C24C8B">
        <w:t>u Otočcu.</w:t>
      </w:r>
    </w:p>
    <w:p w:rsidR="00F54897" w:rsidRPr="00F54897" w:rsidRDefault="00891E9E" w:rsidP="00F54897">
      <w:pPr>
        <w:pStyle w:val="Bezproreda"/>
      </w:pPr>
      <w:r>
        <w:t xml:space="preserve"> </w:t>
      </w:r>
    </w:p>
    <w:p w:rsidR="0087199C" w:rsidRPr="00006558" w:rsidRDefault="00AC2ADE" w:rsidP="00AC2ADE">
      <w:pPr>
        <w:pStyle w:val="Bezproreda"/>
        <w:jc w:val="right"/>
      </w:pPr>
      <w:r w:rsidRPr="00006558">
        <w:t>-</w:t>
      </w:r>
      <w:r w:rsidR="00D4269E" w:rsidRPr="00006558">
        <w:t xml:space="preserve"> </w:t>
      </w:r>
      <w:r w:rsidR="00E035C0" w:rsidRPr="00006558">
        <w:t xml:space="preserve"> </w:t>
      </w:r>
      <w:r w:rsidR="0085341C">
        <w:t>ostvareno:6.513,25</w:t>
      </w:r>
      <w:r w:rsidR="00D4269E" w:rsidRPr="00006558">
        <w:t xml:space="preserve"> </w:t>
      </w:r>
      <w:r w:rsidR="0087199C" w:rsidRPr="00006558">
        <w:t>kn</w:t>
      </w:r>
    </w:p>
    <w:p w:rsidR="00F46452" w:rsidRDefault="00F46452" w:rsidP="00825898">
      <w:pPr>
        <w:pStyle w:val="Bezproreda"/>
      </w:pPr>
    </w:p>
    <w:p w:rsidR="00923071" w:rsidRDefault="00923071" w:rsidP="00825898">
      <w:pPr>
        <w:pStyle w:val="Bezproreda"/>
      </w:pPr>
    </w:p>
    <w:p w:rsidR="004866B3" w:rsidRPr="00AC2ADE" w:rsidRDefault="00BD056D" w:rsidP="00AC2ADE">
      <w:pPr>
        <w:pStyle w:val="Bezproreda"/>
        <w:numPr>
          <w:ilvl w:val="0"/>
          <w:numId w:val="22"/>
        </w:numPr>
        <w:rPr>
          <w:b/>
        </w:rPr>
      </w:pPr>
      <w:r w:rsidRPr="00AC2ADE">
        <w:rPr>
          <w:b/>
        </w:rPr>
        <w:t>NOVI PROIZVODI</w:t>
      </w:r>
    </w:p>
    <w:p w:rsidR="005037B0" w:rsidRPr="00AC2ADE" w:rsidRDefault="005037B0" w:rsidP="00825898">
      <w:pPr>
        <w:pStyle w:val="Bezproreda"/>
        <w:rPr>
          <w:b/>
        </w:rPr>
      </w:pPr>
    </w:p>
    <w:p w:rsidR="0085341C" w:rsidRDefault="00AF267F" w:rsidP="00825898">
      <w:pPr>
        <w:pStyle w:val="Bezproreda"/>
      </w:pPr>
      <w:r>
        <w:t xml:space="preserve">Zadaća novi proizvodi obuhvaća realizaciju novih projekata osmišljenih i ostvarenih u cilju poboljšanja boravka gostiju u destinaciji. </w:t>
      </w:r>
      <w:r w:rsidR="00D4269E">
        <w:t>Pod novim proizvodima se misli na preve</w:t>
      </w:r>
      <w:r w:rsidR="00D71782">
        <w:t>ntivno održavanje info kioska (</w:t>
      </w:r>
      <w:r w:rsidR="00AB4D2F">
        <w:t xml:space="preserve">hot spot lokacije </w:t>
      </w:r>
      <w:r w:rsidR="00AB4D2F" w:rsidRPr="00343D77">
        <w:t>odnosno točka bežičnog besplatnog interneta, za koju je dobio Grad Otočac bespovrat</w:t>
      </w:r>
      <w:r w:rsidR="00AB4D2F">
        <w:t>n</w:t>
      </w:r>
      <w:r w:rsidR="00D71782">
        <w:t>u potporu Ministarstva turizma)</w:t>
      </w:r>
      <w:r w:rsidR="00AB4D2F" w:rsidRPr="00343D77">
        <w:t xml:space="preserve"> </w:t>
      </w:r>
      <w:r w:rsidR="00D4269E">
        <w:t>koji je dobiven bespovratnim sredstvima HTZ-a</w:t>
      </w:r>
      <w:r>
        <w:t xml:space="preserve">. </w:t>
      </w:r>
    </w:p>
    <w:p w:rsidR="00F1798A" w:rsidRDefault="00AF267F" w:rsidP="00825898">
      <w:pPr>
        <w:pStyle w:val="Bezproreda"/>
      </w:pPr>
      <w:r>
        <w:t>Postavljeni su l</w:t>
      </w:r>
      <w:r w:rsidR="00891E9E">
        <w:t xml:space="preserve">jubavni lokoti u </w:t>
      </w:r>
      <w:r w:rsidR="0085341C">
        <w:t>Šumečici ;</w:t>
      </w:r>
      <w:r>
        <w:t xml:space="preserve"> </w:t>
      </w:r>
      <w:r w:rsidR="00891E9E">
        <w:t>sredstva su utrošena na info tablu, materijalne rashod</w:t>
      </w:r>
      <w:r w:rsidR="00006558">
        <w:t>e</w:t>
      </w:r>
      <w:r w:rsidR="00891E9E">
        <w:t xml:space="preserve"> i dn</w:t>
      </w:r>
      <w:r w:rsidR="0085341C">
        <w:t xml:space="preserve">evnice za pomoć pri postavljan i troškovi održavanja info kioska. </w:t>
      </w:r>
    </w:p>
    <w:p w:rsidR="0085341C" w:rsidRDefault="0085341C" w:rsidP="00825898">
      <w:pPr>
        <w:pStyle w:val="Bezproreda"/>
      </w:pPr>
    </w:p>
    <w:p w:rsidR="0085341C" w:rsidRDefault="0085341C" w:rsidP="0085341C">
      <w:pPr>
        <w:pStyle w:val="Bezproreda"/>
        <w:numPr>
          <w:ilvl w:val="0"/>
          <w:numId w:val="21"/>
        </w:numPr>
        <w:jc w:val="right"/>
      </w:pPr>
      <w:r>
        <w:t>ostvareno :9.297,76 kn</w:t>
      </w:r>
      <w:r w:rsidR="008975E2">
        <w:t xml:space="preserve"> (33</w:t>
      </w:r>
      <w:r w:rsidR="00DC4240">
        <w:t>%</w:t>
      </w:r>
      <w:r w:rsidR="00361A24">
        <w:t xml:space="preserve"> &gt; </w:t>
      </w:r>
      <w:r w:rsidR="00DC4240">
        <w:t>od plana)</w:t>
      </w:r>
    </w:p>
    <w:p w:rsidR="00440667" w:rsidRDefault="00440667" w:rsidP="0085341C">
      <w:pPr>
        <w:pStyle w:val="Bezproreda"/>
        <w:jc w:val="right"/>
      </w:pPr>
    </w:p>
    <w:p w:rsidR="00BF6175" w:rsidRDefault="00BF6175" w:rsidP="00825898">
      <w:pPr>
        <w:pStyle w:val="Bezproreda"/>
      </w:pPr>
    </w:p>
    <w:p w:rsidR="008C51D9" w:rsidRPr="00AC2ADE" w:rsidRDefault="00A50B30" w:rsidP="00825898">
      <w:pPr>
        <w:pStyle w:val="Bezproreda"/>
        <w:rPr>
          <w:b/>
        </w:rPr>
      </w:pPr>
      <w:r>
        <w:rPr>
          <w:b/>
        </w:rPr>
        <w:t xml:space="preserve">        </w:t>
      </w:r>
      <w:r w:rsidR="00AC2ADE">
        <w:rPr>
          <w:b/>
        </w:rPr>
        <w:t xml:space="preserve">III. </w:t>
      </w:r>
      <w:r w:rsidR="00241F07" w:rsidRPr="00AC2ADE">
        <w:rPr>
          <w:b/>
        </w:rPr>
        <w:t>KOMUNIKACIJA VRIJEDNOSTI</w:t>
      </w:r>
    </w:p>
    <w:p w:rsidR="008C51D9" w:rsidRPr="00343D77" w:rsidRDefault="008C51D9" w:rsidP="00825898">
      <w:pPr>
        <w:pStyle w:val="Bezproreda"/>
      </w:pPr>
    </w:p>
    <w:p w:rsidR="00DC1834" w:rsidRDefault="00C10EB4" w:rsidP="00825898">
      <w:pPr>
        <w:pStyle w:val="Bezproreda"/>
      </w:pPr>
      <w:r w:rsidRPr="00343D77">
        <w:t xml:space="preserve">Zadaća </w:t>
      </w:r>
      <w:r w:rsidRPr="00343D77">
        <w:rPr>
          <w:i/>
        </w:rPr>
        <w:t>Komunikacija vrijednosti</w:t>
      </w:r>
      <w:r w:rsidRPr="00343D77">
        <w:t xml:space="preserve"> sastoji se od dvije </w:t>
      </w:r>
      <w:r w:rsidRPr="00AB4D2F">
        <w:t>podzadaće Online komunikacija i Ofline komunikacija</w:t>
      </w:r>
      <w:r w:rsidR="005F6D4E" w:rsidRPr="00AB4D2F">
        <w:t xml:space="preserve">. </w:t>
      </w:r>
    </w:p>
    <w:p w:rsidR="00214390" w:rsidRDefault="00C10EB4" w:rsidP="00825898">
      <w:pPr>
        <w:pStyle w:val="Bezproreda"/>
      </w:pPr>
      <w:r w:rsidRPr="00343D77">
        <w:t>Ofline komunikacija sadrži tisak brošura i promidžbenih materijala, suveniri i promo materijali te smeđu signalizaciju i info table.</w:t>
      </w:r>
    </w:p>
    <w:p w:rsidR="00C04BF4" w:rsidRDefault="00C04BF4" w:rsidP="00825898">
      <w:pPr>
        <w:pStyle w:val="Bezproreda"/>
      </w:pPr>
    </w:p>
    <w:p w:rsidR="004A4A4A" w:rsidRPr="0085341C" w:rsidRDefault="0085341C" w:rsidP="00AC2ADE">
      <w:pPr>
        <w:pStyle w:val="Bezproreda"/>
        <w:numPr>
          <w:ilvl w:val="0"/>
          <w:numId w:val="21"/>
        </w:numPr>
        <w:jc w:val="right"/>
        <w:rPr>
          <w:b/>
        </w:rPr>
      </w:pPr>
      <w:r>
        <w:t>o</w:t>
      </w:r>
      <w:r w:rsidR="005971C6">
        <w:t xml:space="preserve">stvareno </w:t>
      </w:r>
      <w:r>
        <w:t>: 85.743,38 kn</w:t>
      </w:r>
      <w:r w:rsidR="008975E2">
        <w:t xml:space="preserve"> (2,5</w:t>
      </w:r>
      <w:r w:rsidR="00DC4240">
        <w:t>%</w:t>
      </w:r>
      <w:r w:rsidR="00361A24">
        <w:t xml:space="preserve"> &lt;</w:t>
      </w:r>
      <w:r w:rsidR="00DC4240">
        <w:t xml:space="preserve"> od plana)</w:t>
      </w:r>
      <w:r>
        <w:t xml:space="preserve"> </w:t>
      </w:r>
    </w:p>
    <w:p w:rsidR="004833A2" w:rsidRDefault="004833A2" w:rsidP="00AC2ADE">
      <w:pPr>
        <w:pStyle w:val="Bezproreda"/>
        <w:jc w:val="right"/>
        <w:rPr>
          <w:b/>
        </w:rPr>
      </w:pPr>
    </w:p>
    <w:p w:rsidR="0085341C" w:rsidRPr="00AC2ADE" w:rsidRDefault="0085341C" w:rsidP="008E4A13">
      <w:pPr>
        <w:pStyle w:val="Bezproreda"/>
        <w:rPr>
          <w:b/>
        </w:rPr>
      </w:pPr>
    </w:p>
    <w:p w:rsidR="004A4A4A" w:rsidRPr="00D71782" w:rsidRDefault="00D71782" w:rsidP="00D71782">
      <w:pPr>
        <w:pStyle w:val="Bezproreda"/>
        <w:numPr>
          <w:ilvl w:val="0"/>
          <w:numId w:val="25"/>
        </w:numPr>
        <w:rPr>
          <w:b/>
        </w:rPr>
      </w:pPr>
      <w:r w:rsidRPr="00D71782">
        <w:rPr>
          <w:b/>
        </w:rPr>
        <w:t xml:space="preserve">ONLINE KOMUNIKACIJA </w:t>
      </w:r>
    </w:p>
    <w:p w:rsidR="00D71782" w:rsidRDefault="00D71782" w:rsidP="00825898">
      <w:pPr>
        <w:pStyle w:val="Bezproreda"/>
      </w:pPr>
    </w:p>
    <w:p w:rsidR="00440667" w:rsidRDefault="00AB4D2F" w:rsidP="00440667">
      <w:pPr>
        <w:pStyle w:val="Bezproreda"/>
      </w:pPr>
      <w:r>
        <w:t>T</w:t>
      </w:r>
      <w:r w:rsidR="00440667">
        <w:t>rošak se odnosi na održavanj</w:t>
      </w:r>
      <w:r w:rsidR="00E24F35">
        <w:t>e</w:t>
      </w:r>
      <w:r w:rsidR="00BF6175">
        <w:t>, programiranje i izradu banera</w:t>
      </w:r>
      <w:r w:rsidR="00440667">
        <w:t xml:space="preserve"> </w:t>
      </w:r>
      <w:r>
        <w:t xml:space="preserve"> web stranice TZG Otočca</w:t>
      </w:r>
      <w:r w:rsidR="00BF6175">
        <w:t xml:space="preserve"> te izradu </w:t>
      </w:r>
      <w:r w:rsidR="006B7150">
        <w:t xml:space="preserve">i održavanje </w:t>
      </w:r>
      <w:r w:rsidR="00BF6175">
        <w:t>nove web stranice.</w:t>
      </w:r>
      <w:r>
        <w:t xml:space="preserve"> </w:t>
      </w:r>
    </w:p>
    <w:p w:rsidR="0085341C" w:rsidRDefault="0085341C" w:rsidP="00440667">
      <w:pPr>
        <w:pStyle w:val="Bezproreda"/>
      </w:pPr>
    </w:p>
    <w:p w:rsidR="00440667" w:rsidRDefault="00891E9E" w:rsidP="0085341C">
      <w:pPr>
        <w:pStyle w:val="Bezproreda"/>
        <w:jc w:val="right"/>
      </w:pPr>
      <w:r w:rsidRPr="00891E9E">
        <w:t>- o</w:t>
      </w:r>
      <w:r w:rsidR="005F6D4E" w:rsidRPr="00891E9E">
        <w:t>stvareno</w:t>
      </w:r>
      <w:r w:rsidR="008A153D">
        <w:t>:</w:t>
      </w:r>
      <w:r w:rsidRPr="00891E9E">
        <w:t xml:space="preserve"> </w:t>
      </w:r>
      <w:r w:rsidR="006B7150">
        <w:t>13.750</w:t>
      </w:r>
      <w:r w:rsidR="00440667" w:rsidRPr="00891E9E">
        <w:t>,00</w:t>
      </w:r>
      <w:r w:rsidR="00214390" w:rsidRPr="00891E9E">
        <w:t xml:space="preserve"> kn</w:t>
      </w:r>
      <w:r w:rsidR="008975E2">
        <w:t xml:space="preserve"> ( 8</w:t>
      </w:r>
      <w:r w:rsidR="00DC4240">
        <w:t>%</w:t>
      </w:r>
      <w:r w:rsidR="00361A24">
        <w:t xml:space="preserve"> &lt;</w:t>
      </w:r>
      <w:r w:rsidR="00DC4240">
        <w:t xml:space="preserve"> od plana)</w:t>
      </w:r>
    </w:p>
    <w:p w:rsidR="0085341C" w:rsidRDefault="0085341C" w:rsidP="008975E2">
      <w:pPr>
        <w:pStyle w:val="Bezproreda"/>
      </w:pPr>
    </w:p>
    <w:p w:rsidR="00440667" w:rsidRPr="00AC2ADE" w:rsidRDefault="00440667" w:rsidP="00440667">
      <w:pPr>
        <w:pStyle w:val="Bezproreda"/>
        <w:rPr>
          <w:b/>
        </w:rPr>
      </w:pPr>
    </w:p>
    <w:p w:rsidR="008975E2" w:rsidRDefault="00D71782" w:rsidP="0081404C">
      <w:pPr>
        <w:pStyle w:val="Bezproreda"/>
        <w:numPr>
          <w:ilvl w:val="0"/>
          <w:numId w:val="25"/>
        </w:numPr>
        <w:rPr>
          <w:b/>
        </w:rPr>
      </w:pPr>
      <w:r w:rsidRPr="00D71782">
        <w:rPr>
          <w:b/>
        </w:rPr>
        <w:t xml:space="preserve">OFFLINE KOMUNIKACIJA </w:t>
      </w:r>
    </w:p>
    <w:p w:rsidR="0081404C" w:rsidRPr="008975E2" w:rsidRDefault="008975E2" w:rsidP="008975E2">
      <w:pPr>
        <w:pStyle w:val="Bezproreda"/>
        <w:ind w:left="360"/>
      </w:pPr>
      <w:r>
        <w:rPr>
          <w:b/>
        </w:rPr>
        <w:t xml:space="preserve">                                                                         - </w:t>
      </w:r>
      <w:r w:rsidRPr="008975E2">
        <w:t xml:space="preserve">ostvareno 85.743,38 kn </w:t>
      </w:r>
      <w:r>
        <w:t>(1% &lt;</w:t>
      </w:r>
      <w:r w:rsidRPr="008975E2">
        <w:t xml:space="preserve"> od plana)</w:t>
      </w:r>
    </w:p>
    <w:p w:rsidR="0081404C" w:rsidRPr="008975E2" w:rsidRDefault="0081404C" w:rsidP="0081404C">
      <w:pPr>
        <w:pStyle w:val="Bezproreda"/>
        <w:ind w:left="720"/>
      </w:pPr>
    </w:p>
    <w:p w:rsidR="0081404C" w:rsidRPr="0081404C" w:rsidRDefault="0081404C" w:rsidP="0081404C">
      <w:pPr>
        <w:pStyle w:val="Bezproreda"/>
      </w:pPr>
      <w:r w:rsidRPr="0081404C">
        <w:t>Trošak se odnosi na oglašavanje u slovenskom časopisu</w:t>
      </w:r>
      <w:r w:rsidR="00891E9E">
        <w:t xml:space="preserve"> </w:t>
      </w:r>
      <w:r w:rsidRPr="0081404C">
        <w:t>Dnevnik, oglašavanje u časopisu Otvoreno more</w:t>
      </w:r>
      <w:r w:rsidR="00891E9E">
        <w:t xml:space="preserve"> i bankarske usluge .</w:t>
      </w:r>
    </w:p>
    <w:p w:rsidR="0081404C" w:rsidRDefault="0081404C" w:rsidP="0081404C">
      <w:pPr>
        <w:pStyle w:val="Bezproreda"/>
        <w:rPr>
          <w:b/>
        </w:rPr>
      </w:pPr>
    </w:p>
    <w:p w:rsidR="0081404C" w:rsidRPr="0081404C" w:rsidRDefault="0081404C" w:rsidP="0081404C">
      <w:pPr>
        <w:pStyle w:val="Bezproreda"/>
        <w:numPr>
          <w:ilvl w:val="0"/>
          <w:numId w:val="21"/>
        </w:numPr>
        <w:jc w:val="right"/>
      </w:pPr>
      <w:r>
        <w:t>o</w:t>
      </w:r>
      <w:r w:rsidRPr="0081404C">
        <w:t>stvareno</w:t>
      </w:r>
      <w:r w:rsidR="00DC4240">
        <w:t>:</w:t>
      </w:r>
      <w:r w:rsidRPr="0081404C">
        <w:t xml:space="preserve"> </w:t>
      </w:r>
      <w:r w:rsidR="005971C6">
        <w:t>4.511,42</w:t>
      </w:r>
      <w:r w:rsidRPr="0081404C">
        <w:t xml:space="preserve"> kn</w:t>
      </w:r>
    </w:p>
    <w:p w:rsidR="0081404C" w:rsidRDefault="0081404C" w:rsidP="0081404C">
      <w:pPr>
        <w:pStyle w:val="Bezproreda"/>
        <w:rPr>
          <w:b/>
        </w:rPr>
      </w:pPr>
    </w:p>
    <w:p w:rsidR="00AF267F" w:rsidRDefault="00AF267F" w:rsidP="00825898">
      <w:pPr>
        <w:pStyle w:val="Bezproreda"/>
      </w:pPr>
    </w:p>
    <w:p w:rsidR="00283EBC" w:rsidRDefault="00D4269E" w:rsidP="00283EBC">
      <w:pPr>
        <w:pStyle w:val="Bezproreda"/>
      </w:pPr>
      <w:r>
        <w:t>Tiskan je kalendar događanja</w:t>
      </w:r>
      <w:r w:rsidR="0081404C">
        <w:t xml:space="preserve"> za 2015., preveli smo tekst za brošuru Putovnica</w:t>
      </w:r>
      <w:r w:rsidR="00C04BF4">
        <w:t xml:space="preserve"> na njemački i talijanski jezik</w:t>
      </w:r>
      <w:r w:rsidR="0081404C">
        <w:t>,</w:t>
      </w:r>
      <w:r w:rsidR="00C332B5">
        <w:t xml:space="preserve"> promotivne vreć</w:t>
      </w:r>
      <w:r>
        <w:t xml:space="preserve">ice </w:t>
      </w:r>
      <w:r w:rsidR="00AC2ADE">
        <w:t>sa logom TZ-a</w:t>
      </w:r>
      <w:r w:rsidR="00932EA0">
        <w:t>, roll up, vizitke;</w:t>
      </w:r>
      <w:r w:rsidR="00006558">
        <w:t xml:space="preserve"> t</w:t>
      </w:r>
      <w:r w:rsidR="0081404C">
        <w:t>iskali smo brošure: putovnicu, plakate, razgl</w:t>
      </w:r>
      <w:r w:rsidR="00006558">
        <w:t xml:space="preserve">ednice, </w:t>
      </w:r>
      <w:r w:rsidR="00BF6175">
        <w:t xml:space="preserve">turističke karte, otkup slika za promidžbene materijale; </w:t>
      </w:r>
      <w:r w:rsidR="00006558">
        <w:t>10+1 brošuru;</w:t>
      </w:r>
      <w:r w:rsidR="0081404C">
        <w:t xml:space="preserve"> dopremili promidžbene sa skladišta HTZ-a.</w:t>
      </w:r>
    </w:p>
    <w:p w:rsidR="00932EA0" w:rsidRPr="00283EBC" w:rsidRDefault="00932EA0" w:rsidP="00283EBC">
      <w:pPr>
        <w:pStyle w:val="Bezproreda"/>
      </w:pPr>
    </w:p>
    <w:p w:rsidR="00214390" w:rsidRPr="00932EA0" w:rsidRDefault="008C51D9" w:rsidP="00932EA0">
      <w:pPr>
        <w:pStyle w:val="Bezproreda"/>
        <w:jc w:val="right"/>
      </w:pPr>
      <w:r w:rsidRPr="00AC2ADE">
        <w:rPr>
          <w:b/>
        </w:rPr>
        <w:t xml:space="preserve"> </w:t>
      </w:r>
      <w:r w:rsidR="00D4269E" w:rsidRPr="00AC2ADE">
        <w:rPr>
          <w:b/>
        </w:rPr>
        <w:tab/>
      </w:r>
      <w:r w:rsidR="00D4269E" w:rsidRPr="00AC2ADE">
        <w:rPr>
          <w:b/>
        </w:rPr>
        <w:tab/>
      </w:r>
      <w:r w:rsidR="00D4269E" w:rsidRPr="00AC2ADE">
        <w:rPr>
          <w:b/>
        </w:rPr>
        <w:tab/>
      </w:r>
      <w:r w:rsidR="00D4269E" w:rsidRPr="00AC2ADE">
        <w:rPr>
          <w:b/>
        </w:rPr>
        <w:tab/>
      </w:r>
      <w:r w:rsidR="00D4269E" w:rsidRPr="00AC2ADE">
        <w:rPr>
          <w:b/>
        </w:rPr>
        <w:tab/>
      </w:r>
      <w:r w:rsidR="00D4269E" w:rsidRPr="00AC2ADE">
        <w:rPr>
          <w:b/>
        </w:rPr>
        <w:tab/>
      </w:r>
      <w:r w:rsidR="00D4269E" w:rsidRPr="00AC2ADE">
        <w:rPr>
          <w:b/>
        </w:rPr>
        <w:tab/>
      </w:r>
      <w:r w:rsidR="00AC2ADE">
        <w:rPr>
          <w:b/>
        </w:rPr>
        <w:t xml:space="preserve">           </w:t>
      </w:r>
      <w:r w:rsidR="00D4269E" w:rsidRPr="00AC2ADE">
        <w:rPr>
          <w:b/>
        </w:rPr>
        <w:tab/>
      </w:r>
      <w:r w:rsidR="00D4269E" w:rsidRPr="00AC2ADE">
        <w:rPr>
          <w:b/>
        </w:rPr>
        <w:tab/>
        <w:t xml:space="preserve">- </w:t>
      </w:r>
      <w:r w:rsidR="006120C2" w:rsidRPr="00932EA0">
        <w:t>o</w:t>
      </w:r>
      <w:r w:rsidR="00214390" w:rsidRPr="00932EA0">
        <w:t xml:space="preserve">stvareno: </w:t>
      </w:r>
      <w:r w:rsidR="005971C6">
        <w:t>54.439,46</w:t>
      </w:r>
      <w:r w:rsidR="00214390" w:rsidRPr="00932EA0">
        <w:t xml:space="preserve"> kn</w:t>
      </w:r>
    </w:p>
    <w:p w:rsidR="00D4269E" w:rsidRDefault="00D4269E" w:rsidP="00825898">
      <w:pPr>
        <w:pStyle w:val="Bezproreda"/>
      </w:pPr>
    </w:p>
    <w:p w:rsidR="00AB4D2F" w:rsidRDefault="00AB4D2F" w:rsidP="00825898">
      <w:pPr>
        <w:pStyle w:val="Bezproreda"/>
      </w:pPr>
    </w:p>
    <w:p w:rsidR="00D4269E" w:rsidRDefault="00D4269E" w:rsidP="00825898">
      <w:pPr>
        <w:pStyle w:val="Bezproreda"/>
      </w:pPr>
      <w:r w:rsidRPr="00D4269E">
        <w:t xml:space="preserve">Trošak se </w:t>
      </w:r>
      <w:r w:rsidR="00C332B5">
        <w:t>odnosi na suvenire za promidžbu</w:t>
      </w:r>
      <w:r w:rsidRPr="00D4269E">
        <w:t xml:space="preserve">, </w:t>
      </w:r>
      <w:r w:rsidR="00C04BF4">
        <w:t>privjesak Gacka na dlanu</w:t>
      </w:r>
      <w:r w:rsidR="0085341C">
        <w:t xml:space="preserve">, nabavu kalendara i rokovnika za članove Turističkog vijeća i Skupštine turističke zajednice. </w:t>
      </w:r>
    </w:p>
    <w:p w:rsidR="00932EA0" w:rsidRDefault="00932EA0" w:rsidP="00825898">
      <w:pPr>
        <w:pStyle w:val="Bezproreda"/>
      </w:pPr>
    </w:p>
    <w:p w:rsidR="00D4269E" w:rsidRPr="00932EA0" w:rsidRDefault="00AC2ADE" w:rsidP="00AC2ADE">
      <w:pPr>
        <w:pStyle w:val="Bezproreda"/>
        <w:jc w:val="right"/>
      </w:pPr>
      <w:r w:rsidRPr="00932EA0">
        <w:t xml:space="preserve">- </w:t>
      </w:r>
      <w:r w:rsidR="00AB4D2F" w:rsidRPr="00932EA0">
        <w:t>ost</w:t>
      </w:r>
      <w:r w:rsidR="00D4269E" w:rsidRPr="00932EA0">
        <w:t>v</w:t>
      </w:r>
      <w:r w:rsidR="00AB4D2F" w:rsidRPr="00932EA0">
        <w:t>a</w:t>
      </w:r>
      <w:r w:rsidR="00BF6175">
        <w:t>reno :</w:t>
      </w:r>
      <w:r w:rsidR="005971C6">
        <w:t>4.792,50</w:t>
      </w:r>
      <w:r w:rsidR="00D4269E" w:rsidRPr="00932EA0">
        <w:t xml:space="preserve"> kn</w:t>
      </w:r>
    </w:p>
    <w:p w:rsidR="00F1798A" w:rsidRDefault="00F1798A" w:rsidP="00825898">
      <w:pPr>
        <w:pStyle w:val="Bezproreda"/>
      </w:pPr>
    </w:p>
    <w:p w:rsidR="0081404C" w:rsidRDefault="00932EA0" w:rsidP="00825898">
      <w:pPr>
        <w:pStyle w:val="Bezproreda"/>
      </w:pPr>
      <w:r>
        <w:t>Trošak se odnosi na izradu i postavljanje novih informativnih ploča</w:t>
      </w:r>
    </w:p>
    <w:p w:rsidR="00932EA0" w:rsidRDefault="00932EA0" w:rsidP="00932EA0">
      <w:pPr>
        <w:pStyle w:val="Bezproreda"/>
        <w:jc w:val="right"/>
      </w:pPr>
    </w:p>
    <w:p w:rsidR="00DC4240" w:rsidRDefault="00932EA0" w:rsidP="00DC4240">
      <w:pPr>
        <w:pStyle w:val="Bezproreda"/>
        <w:numPr>
          <w:ilvl w:val="0"/>
          <w:numId w:val="21"/>
        </w:numPr>
        <w:jc w:val="right"/>
      </w:pPr>
      <w:r>
        <w:t>o</w:t>
      </w:r>
      <w:r w:rsidR="0081404C">
        <w:t>stv</w:t>
      </w:r>
      <w:r>
        <w:t>are</w:t>
      </w:r>
      <w:r w:rsidR="0081404C">
        <w:t>no</w:t>
      </w:r>
      <w:r w:rsidR="008A153D">
        <w:t>:</w:t>
      </w:r>
      <w:r w:rsidR="0081404C">
        <w:t xml:space="preserve"> 8.250,00 kn</w:t>
      </w:r>
    </w:p>
    <w:p w:rsidR="00006558" w:rsidRDefault="00006558" w:rsidP="00825898">
      <w:pPr>
        <w:pStyle w:val="Bezproreda"/>
        <w:rPr>
          <w:b/>
        </w:rPr>
      </w:pPr>
    </w:p>
    <w:p w:rsidR="00006558" w:rsidRDefault="00006558" w:rsidP="00825898">
      <w:pPr>
        <w:pStyle w:val="Bezproreda"/>
        <w:rPr>
          <w:b/>
        </w:rPr>
      </w:pPr>
    </w:p>
    <w:p w:rsidR="004866B3" w:rsidRDefault="00214390" w:rsidP="005971C6">
      <w:pPr>
        <w:pStyle w:val="Bezproreda"/>
        <w:numPr>
          <w:ilvl w:val="0"/>
          <w:numId w:val="38"/>
        </w:numPr>
        <w:rPr>
          <w:b/>
        </w:rPr>
      </w:pPr>
      <w:r w:rsidRPr="00AC2ADE">
        <w:rPr>
          <w:b/>
        </w:rPr>
        <w:t>DISTRIBUCIJA I PRODAJA VRIJEDNOSTI</w:t>
      </w:r>
    </w:p>
    <w:p w:rsidR="00BF6175" w:rsidRDefault="00BF6175" w:rsidP="00BF6175">
      <w:pPr>
        <w:pStyle w:val="Bezproreda"/>
        <w:ind w:left="360"/>
        <w:rPr>
          <w:b/>
        </w:rPr>
      </w:pPr>
    </w:p>
    <w:p w:rsidR="00932EA0" w:rsidRDefault="00932EA0" w:rsidP="005971C6">
      <w:pPr>
        <w:pStyle w:val="Bezproreda"/>
        <w:tabs>
          <w:tab w:val="left" w:pos="2076"/>
        </w:tabs>
        <w:jc w:val="right"/>
      </w:pPr>
    </w:p>
    <w:p w:rsidR="0085341C" w:rsidRDefault="00932EA0" w:rsidP="00AF267F">
      <w:pPr>
        <w:pStyle w:val="Bezproreda"/>
      </w:pPr>
      <w:r>
        <w:t xml:space="preserve">Troškovi se odnose na inozemne sajmove - </w:t>
      </w:r>
      <w:r w:rsidR="0081404C">
        <w:t xml:space="preserve">Sajam u Beču </w:t>
      </w:r>
      <w:r>
        <w:t xml:space="preserve">i Njemačkoj, trošak dnevnica, mobitela i degustacije za posjetitelje. </w:t>
      </w:r>
    </w:p>
    <w:p w:rsidR="00AF267F" w:rsidRDefault="00AF267F" w:rsidP="00AF267F">
      <w:pPr>
        <w:pStyle w:val="Bezproreda"/>
      </w:pPr>
      <w:r>
        <w:t xml:space="preserve">Studijsko putovanje novinara- trošak se odnosi na ugostiteljske usluge i dnevnicu vodiča. </w:t>
      </w:r>
      <w:r w:rsidRPr="001A30AD">
        <w:t>U posebnim prezentacijama</w:t>
      </w:r>
      <w:r>
        <w:t>, kao podzadaći, podržali smo ekipu Gačana na zagrebačkom velesajmu nabavom majica i KUU Gacka Ličko Lešće za nastup na Vinkovačkim jesenima, 10. Sajam pršuta u Sinju- poklone , dnevnice i gorivo,; izradili smo plakat za spomen obilježje Mati Čopu; dostavili smo promidžbene materijale u Bratislavu i Prag – gdje su se održavale road show prezentacije i sudjelovala naša Županija.</w:t>
      </w:r>
    </w:p>
    <w:p w:rsidR="0085341C" w:rsidRPr="008A153D" w:rsidRDefault="008A153D" w:rsidP="0085341C">
      <w:pPr>
        <w:pStyle w:val="Bezproreda"/>
        <w:numPr>
          <w:ilvl w:val="0"/>
          <w:numId w:val="21"/>
        </w:numPr>
        <w:jc w:val="right"/>
      </w:pPr>
      <w:r>
        <w:t xml:space="preserve">ostvareno: </w:t>
      </w:r>
      <w:r w:rsidR="0085341C" w:rsidRPr="008A153D">
        <w:t>12.075,43 kn</w:t>
      </w:r>
      <w:r w:rsidR="008975E2">
        <w:t xml:space="preserve"> (7</w:t>
      </w:r>
      <w:r>
        <w:t>%</w:t>
      </w:r>
      <w:r w:rsidR="008975E2">
        <w:t xml:space="preserve"> &lt;</w:t>
      </w:r>
      <w:r>
        <w:t xml:space="preserve"> od plana)</w:t>
      </w:r>
    </w:p>
    <w:p w:rsidR="0085341C" w:rsidRPr="008A153D" w:rsidRDefault="0085341C" w:rsidP="0085341C">
      <w:pPr>
        <w:pStyle w:val="Bezproreda"/>
        <w:tabs>
          <w:tab w:val="left" w:pos="2076"/>
        </w:tabs>
        <w:jc w:val="right"/>
      </w:pPr>
    </w:p>
    <w:p w:rsidR="00AF267F" w:rsidRDefault="00AF267F" w:rsidP="00AF267F">
      <w:pPr>
        <w:pStyle w:val="Bezproreda"/>
        <w:tabs>
          <w:tab w:val="left" w:pos="2076"/>
        </w:tabs>
      </w:pPr>
    </w:p>
    <w:p w:rsidR="00F1798A" w:rsidRDefault="00F1798A" w:rsidP="00283EBC">
      <w:pPr>
        <w:pStyle w:val="Bezproreda"/>
        <w:jc w:val="left"/>
        <w:rPr>
          <w:b/>
        </w:rPr>
      </w:pPr>
    </w:p>
    <w:p w:rsidR="005971C6" w:rsidRDefault="005971C6" w:rsidP="005971C6">
      <w:pPr>
        <w:pStyle w:val="Bezproreda"/>
        <w:numPr>
          <w:ilvl w:val="0"/>
          <w:numId w:val="38"/>
        </w:numPr>
        <w:jc w:val="left"/>
        <w:rPr>
          <w:b/>
        </w:rPr>
      </w:pPr>
      <w:r>
        <w:rPr>
          <w:b/>
        </w:rPr>
        <w:t xml:space="preserve">INTERNI MARKETING </w:t>
      </w:r>
    </w:p>
    <w:p w:rsidR="00283EBC" w:rsidRDefault="00283EBC" w:rsidP="005971C6">
      <w:pPr>
        <w:pStyle w:val="Bezproreda"/>
        <w:ind w:left="1080"/>
        <w:jc w:val="left"/>
        <w:rPr>
          <w:b/>
        </w:rPr>
      </w:pPr>
      <w:r>
        <w:rPr>
          <w:b/>
        </w:rPr>
        <w:t>EDUKACIJA</w:t>
      </w:r>
    </w:p>
    <w:p w:rsidR="00E84381" w:rsidRPr="00343D77" w:rsidRDefault="00E84381" w:rsidP="00825898">
      <w:pPr>
        <w:pStyle w:val="Bezproreda"/>
      </w:pPr>
    </w:p>
    <w:p w:rsidR="008628E7" w:rsidRDefault="0081404C" w:rsidP="00825898">
      <w:pPr>
        <w:pStyle w:val="Bezproreda"/>
      </w:pPr>
      <w:r>
        <w:t>Stručno usavršavanje zaposlenika</w:t>
      </w:r>
      <w:r w:rsidR="00914461">
        <w:t xml:space="preserve">- osoba koja je primljena na stručno osposobljavanje, poslana je na polaganje stručnog ispita i položila ga. </w:t>
      </w:r>
      <w:r w:rsidR="00BF6175">
        <w:t xml:space="preserve">Stručno usavršavanje djelatnika , trošak dnevnica i prijevoza. </w:t>
      </w:r>
    </w:p>
    <w:p w:rsidR="008628E7" w:rsidRDefault="00BF6175" w:rsidP="00825898">
      <w:pPr>
        <w:pStyle w:val="Bezproreda"/>
      </w:pPr>
      <w:r>
        <w:t>Edukativne radionice i trening z</w:t>
      </w:r>
      <w:r w:rsidR="008E4A13">
        <w:t>a nositelje turističke ponude – ukupno tri radionice održane u suradnji sa UHPA-om</w:t>
      </w:r>
      <w:r w:rsidR="008A153D">
        <w:t xml:space="preserve"> </w:t>
      </w:r>
      <w:r w:rsidR="008E4A13">
        <w:t>.</w:t>
      </w:r>
      <w:r w:rsidR="00C04BF4">
        <w:t xml:space="preserve"> </w:t>
      </w:r>
      <w:r w:rsidR="008628E7">
        <w:t xml:space="preserve">Stručno predavanje o uspostavi sustava eVisitor. </w:t>
      </w:r>
    </w:p>
    <w:p w:rsidR="00AF267F" w:rsidRDefault="00AF267F" w:rsidP="00AF267F">
      <w:pPr>
        <w:pStyle w:val="Bezproreda"/>
        <w:rPr>
          <w:sz w:val="20"/>
          <w:szCs w:val="20"/>
        </w:rPr>
      </w:pPr>
    </w:p>
    <w:p w:rsidR="008628E7" w:rsidRPr="008A153D" w:rsidRDefault="008A153D" w:rsidP="008628E7">
      <w:pPr>
        <w:pStyle w:val="Bezproreda"/>
        <w:numPr>
          <w:ilvl w:val="0"/>
          <w:numId w:val="21"/>
        </w:numPr>
        <w:jc w:val="right"/>
      </w:pPr>
      <w:r>
        <w:t xml:space="preserve">ostvareno: </w:t>
      </w:r>
      <w:r w:rsidR="008628E7" w:rsidRPr="008A153D">
        <w:t xml:space="preserve"> 22.594,84 kn</w:t>
      </w:r>
      <w:r w:rsidR="008975E2">
        <w:t xml:space="preserve"> (3</w:t>
      </w:r>
      <w:r>
        <w:t>%</w:t>
      </w:r>
      <w:r w:rsidR="008975E2">
        <w:t xml:space="preserve"> &gt;</w:t>
      </w:r>
      <w:r>
        <w:t xml:space="preserve"> od plana)</w:t>
      </w:r>
    </w:p>
    <w:p w:rsidR="008628E7" w:rsidRDefault="008628E7" w:rsidP="00AF267F">
      <w:pPr>
        <w:pStyle w:val="Bezproreda"/>
        <w:rPr>
          <w:sz w:val="20"/>
          <w:szCs w:val="20"/>
        </w:rPr>
      </w:pPr>
    </w:p>
    <w:p w:rsidR="008628E7" w:rsidRDefault="008628E7" w:rsidP="00AF267F">
      <w:pPr>
        <w:pStyle w:val="Bezproreda"/>
        <w:rPr>
          <w:sz w:val="20"/>
          <w:szCs w:val="20"/>
        </w:rPr>
      </w:pPr>
    </w:p>
    <w:p w:rsidR="008628E7" w:rsidRDefault="008628E7" w:rsidP="00AF267F">
      <w:pPr>
        <w:pStyle w:val="Bezproreda"/>
        <w:rPr>
          <w:sz w:val="20"/>
          <w:szCs w:val="20"/>
        </w:rPr>
      </w:pPr>
    </w:p>
    <w:p w:rsidR="00216585" w:rsidRPr="00AC2ADE" w:rsidRDefault="00006558" w:rsidP="00825898">
      <w:pPr>
        <w:pStyle w:val="Bezproreda"/>
        <w:rPr>
          <w:b/>
        </w:rPr>
      </w:pPr>
      <w:r>
        <w:rPr>
          <w:b/>
        </w:rPr>
        <w:t xml:space="preserve">VI. </w:t>
      </w:r>
      <w:r w:rsidR="00FB0F0B" w:rsidRPr="00AC2ADE">
        <w:rPr>
          <w:b/>
        </w:rPr>
        <w:t xml:space="preserve">TRANSFER BORAVIŠNE PRISTOJBE GRADU </w:t>
      </w:r>
    </w:p>
    <w:p w:rsidR="00E73F33" w:rsidRPr="00343D77" w:rsidRDefault="00E73F33" w:rsidP="00825898">
      <w:pPr>
        <w:pStyle w:val="Bezproreda"/>
      </w:pPr>
    </w:p>
    <w:p w:rsidR="00FB0F0B" w:rsidRDefault="00DC1834" w:rsidP="00825898">
      <w:pPr>
        <w:pStyle w:val="Bezproreda"/>
      </w:pPr>
      <w:r>
        <w:t>S</w:t>
      </w:r>
      <w:r w:rsidRPr="00343D77">
        <w:t>ukladno odredbama čl. 20. stavak 5. Zakona o boravišnoj pristojbi</w:t>
      </w:r>
      <w:r>
        <w:t xml:space="preserve"> </w:t>
      </w:r>
      <w:r w:rsidR="00FB0F0B" w:rsidRPr="00343D77">
        <w:t>Turistička zajednica Grada Otočca dužna je 30% od prikupljenih sredstava boravišne pristojbe izd</w:t>
      </w:r>
      <w:r>
        <w:t>vojiti u Proračun Grada Otočca.</w:t>
      </w:r>
      <w:r w:rsidR="00C04BF4">
        <w:t xml:space="preserve"> </w:t>
      </w:r>
    </w:p>
    <w:p w:rsidR="00C04BF4" w:rsidRDefault="00C04BF4" w:rsidP="00825898">
      <w:pPr>
        <w:pStyle w:val="Bezproreda"/>
      </w:pPr>
    </w:p>
    <w:p w:rsidR="00BF6175" w:rsidRPr="00343D77" w:rsidRDefault="008628E7" w:rsidP="005971C6">
      <w:pPr>
        <w:pStyle w:val="Bezproreda"/>
        <w:numPr>
          <w:ilvl w:val="0"/>
          <w:numId w:val="21"/>
        </w:numPr>
        <w:jc w:val="right"/>
      </w:pPr>
      <w:r>
        <w:t>o</w:t>
      </w:r>
      <w:r w:rsidR="008A153D">
        <w:t>stvareno :</w:t>
      </w:r>
      <w:r w:rsidR="005971C6">
        <w:t xml:space="preserve"> 40.526,64 kn</w:t>
      </w:r>
      <w:r w:rsidR="00361A24">
        <w:t xml:space="preserve"> (4</w:t>
      </w:r>
      <w:r w:rsidR="008A153D">
        <w:t xml:space="preserve">% </w:t>
      </w:r>
      <w:r w:rsidR="00361A24">
        <w:t xml:space="preserve">&gt; </w:t>
      </w:r>
      <w:r w:rsidR="008A153D">
        <w:t>od plana)</w:t>
      </w:r>
    </w:p>
    <w:p w:rsidR="0005742C" w:rsidRDefault="0005742C" w:rsidP="00AC2ADE">
      <w:pPr>
        <w:pStyle w:val="Bezproreda"/>
        <w:jc w:val="center"/>
        <w:rPr>
          <w:b/>
          <w:sz w:val="24"/>
          <w:szCs w:val="24"/>
        </w:rPr>
      </w:pPr>
    </w:p>
    <w:p w:rsidR="0005742C" w:rsidRDefault="0005742C" w:rsidP="00AC2ADE">
      <w:pPr>
        <w:pStyle w:val="Bezproreda"/>
        <w:jc w:val="center"/>
        <w:rPr>
          <w:b/>
          <w:sz w:val="24"/>
          <w:szCs w:val="24"/>
        </w:rPr>
      </w:pPr>
    </w:p>
    <w:p w:rsidR="008628E7" w:rsidRDefault="008628E7" w:rsidP="00AC2ADE">
      <w:pPr>
        <w:pStyle w:val="Bezproreda"/>
        <w:jc w:val="center"/>
        <w:rPr>
          <w:b/>
          <w:sz w:val="24"/>
          <w:szCs w:val="24"/>
        </w:rPr>
      </w:pPr>
    </w:p>
    <w:p w:rsidR="008628E7" w:rsidRDefault="008628E7" w:rsidP="00AC2ADE">
      <w:pPr>
        <w:pStyle w:val="Bezproreda"/>
        <w:jc w:val="center"/>
        <w:rPr>
          <w:b/>
          <w:sz w:val="24"/>
          <w:szCs w:val="24"/>
        </w:rPr>
      </w:pPr>
    </w:p>
    <w:p w:rsidR="00C04BF4" w:rsidRDefault="00C04BF4" w:rsidP="00AC2ADE">
      <w:pPr>
        <w:pStyle w:val="Bezproreda"/>
        <w:jc w:val="center"/>
        <w:rPr>
          <w:b/>
          <w:sz w:val="24"/>
          <w:szCs w:val="24"/>
        </w:rPr>
      </w:pPr>
    </w:p>
    <w:p w:rsidR="00F25D0E" w:rsidRPr="0005742C" w:rsidRDefault="00F25D0E" w:rsidP="00AC2ADE">
      <w:pPr>
        <w:pStyle w:val="Bezproreda"/>
        <w:jc w:val="center"/>
        <w:rPr>
          <w:b/>
          <w:sz w:val="24"/>
          <w:szCs w:val="24"/>
        </w:rPr>
      </w:pPr>
      <w:r w:rsidRPr="0005742C">
        <w:rPr>
          <w:b/>
          <w:sz w:val="24"/>
          <w:szCs w:val="24"/>
        </w:rPr>
        <w:t>REKAPITULACIJA PRIHODA I RASHODA</w:t>
      </w:r>
    </w:p>
    <w:p w:rsidR="008E4A13" w:rsidRPr="0005742C" w:rsidRDefault="008E4A13" w:rsidP="008E4A13">
      <w:pPr>
        <w:pStyle w:val="Bezproreda"/>
        <w:jc w:val="center"/>
        <w:rPr>
          <w:sz w:val="24"/>
          <w:szCs w:val="24"/>
        </w:rPr>
      </w:pPr>
    </w:p>
    <w:p w:rsidR="004A4A4A" w:rsidRPr="0005742C" w:rsidRDefault="00361A24" w:rsidP="008E4A13">
      <w:pPr>
        <w:pStyle w:val="Bezproreda"/>
        <w:jc w:val="center"/>
        <w:rPr>
          <w:sz w:val="24"/>
          <w:szCs w:val="24"/>
        </w:rPr>
      </w:pPr>
      <w:r>
        <w:rPr>
          <w:sz w:val="24"/>
          <w:szCs w:val="24"/>
        </w:rPr>
        <w:t>Planirani prihodi za 2015. : 760.6</w:t>
      </w:r>
      <w:r w:rsidR="008E4A13" w:rsidRPr="0005742C">
        <w:rPr>
          <w:sz w:val="24"/>
          <w:szCs w:val="24"/>
        </w:rPr>
        <w:t>00,00 kn</w:t>
      </w:r>
    </w:p>
    <w:p w:rsidR="00F25D0E" w:rsidRDefault="005D6A8C" w:rsidP="008E4A13">
      <w:pPr>
        <w:pStyle w:val="Bezproreda"/>
        <w:jc w:val="center"/>
        <w:rPr>
          <w:sz w:val="24"/>
          <w:szCs w:val="24"/>
        </w:rPr>
      </w:pPr>
      <w:r w:rsidRPr="0005742C">
        <w:rPr>
          <w:sz w:val="24"/>
          <w:szCs w:val="24"/>
        </w:rPr>
        <w:t>Ostvareni prihodi od I-</w:t>
      </w:r>
      <w:r w:rsidR="006867B6">
        <w:rPr>
          <w:sz w:val="24"/>
          <w:szCs w:val="24"/>
        </w:rPr>
        <w:t>XII</w:t>
      </w:r>
      <w:r w:rsidR="00C046A3" w:rsidRPr="0005742C">
        <w:rPr>
          <w:sz w:val="24"/>
          <w:szCs w:val="24"/>
        </w:rPr>
        <w:t>.2015</w:t>
      </w:r>
      <w:r w:rsidR="00C74B9B" w:rsidRPr="0005742C">
        <w:rPr>
          <w:sz w:val="24"/>
          <w:szCs w:val="24"/>
        </w:rPr>
        <w:t>.</w:t>
      </w:r>
      <w:r w:rsidR="008E4A13" w:rsidRPr="0005742C">
        <w:rPr>
          <w:sz w:val="24"/>
          <w:szCs w:val="24"/>
        </w:rPr>
        <w:t xml:space="preserve"> : </w:t>
      </w:r>
      <w:r w:rsidR="006867B6">
        <w:rPr>
          <w:sz w:val="24"/>
          <w:szCs w:val="24"/>
        </w:rPr>
        <w:t>767.393,57</w:t>
      </w:r>
      <w:r w:rsidR="009E0FD2" w:rsidRPr="0005742C">
        <w:rPr>
          <w:sz w:val="24"/>
          <w:szCs w:val="24"/>
        </w:rPr>
        <w:t xml:space="preserve"> kn</w:t>
      </w:r>
    </w:p>
    <w:p w:rsidR="006B7150" w:rsidRPr="0005742C" w:rsidRDefault="006B7150" w:rsidP="008E4A13">
      <w:pPr>
        <w:pStyle w:val="Bezproreda"/>
        <w:jc w:val="center"/>
        <w:rPr>
          <w:sz w:val="24"/>
          <w:szCs w:val="24"/>
        </w:rPr>
      </w:pPr>
    </w:p>
    <w:p w:rsidR="008E4A13" w:rsidRPr="0005742C" w:rsidRDefault="006867B6" w:rsidP="008E4A13">
      <w:pPr>
        <w:pStyle w:val="Bezproreda"/>
        <w:jc w:val="center"/>
        <w:rPr>
          <w:sz w:val="24"/>
          <w:szCs w:val="24"/>
        </w:rPr>
      </w:pPr>
      <w:r>
        <w:rPr>
          <w:sz w:val="24"/>
          <w:szCs w:val="24"/>
        </w:rPr>
        <w:t>Pla</w:t>
      </w:r>
      <w:r w:rsidR="00361A24">
        <w:rPr>
          <w:sz w:val="24"/>
          <w:szCs w:val="24"/>
        </w:rPr>
        <w:t>nirani rashodi za 2015. : 760.6</w:t>
      </w:r>
      <w:r>
        <w:rPr>
          <w:sz w:val="24"/>
          <w:szCs w:val="24"/>
        </w:rPr>
        <w:t>00</w:t>
      </w:r>
      <w:r w:rsidR="008E4A13" w:rsidRPr="0005742C">
        <w:rPr>
          <w:sz w:val="24"/>
          <w:szCs w:val="24"/>
        </w:rPr>
        <w:t>,00 kn</w:t>
      </w:r>
    </w:p>
    <w:p w:rsidR="0006287E" w:rsidRDefault="00C046A3" w:rsidP="008E4A13">
      <w:pPr>
        <w:pStyle w:val="Bezproreda"/>
        <w:jc w:val="center"/>
        <w:rPr>
          <w:sz w:val="24"/>
          <w:szCs w:val="24"/>
        </w:rPr>
      </w:pPr>
      <w:r w:rsidRPr="0005742C">
        <w:rPr>
          <w:sz w:val="24"/>
          <w:szCs w:val="24"/>
        </w:rPr>
        <w:t>Ostvareni rashodi</w:t>
      </w:r>
      <w:r w:rsidR="00BF6175" w:rsidRPr="0005742C">
        <w:rPr>
          <w:sz w:val="24"/>
          <w:szCs w:val="24"/>
        </w:rPr>
        <w:t xml:space="preserve"> </w:t>
      </w:r>
      <w:r w:rsidR="006867B6">
        <w:rPr>
          <w:sz w:val="24"/>
          <w:szCs w:val="24"/>
        </w:rPr>
        <w:t>od I-</w:t>
      </w:r>
      <w:r w:rsidR="00BF6175" w:rsidRPr="0005742C">
        <w:rPr>
          <w:sz w:val="24"/>
          <w:szCs w:val="24"/>
        </w:rPr>
        <w:t>X</w:t>
      </w:r>
      <w:r w:rsidR="006867B6">
        <w:rPr>
          <w:sz w:val="24"/>
          <w:szCs w:val="24"/>
        </w:rPr>
        <w:t>II</w:t>
      </w:r>
      <w:r w:rsidRPr="0005742C">
        <w:rPr>
          <w:sz w:val="24"/>
          <w:szCs w:val="24"/>
        </w:rPr>
        <w:t>.2015.</w:t>
      </w:r>
      <w:r w:rsidR="008E4A13" w:rsidRPr="0005742C">
        <w:rPr>
          <w:sz w:val="24"/>
          <w:szCs w:val="24"/>
        </w:rPr>
        <w:t xml:space="preserve"> : </w:t>
      </w:r>
      <w:r w:rsidR="006867B6">
        <w:rPr>
          <w:sz w:val="24"/>
          <w:szCs w:val="24"/>
        </w:rPr>
        <w:t>756.583,23</w:t>
      </w:r>
      <w:r w:rsidR="004A4A4A" w:rsidRPr="0005742C">
        <w:rPr>
          <w:sz w:val="24"/>
          <w:szCs w:val="24"/>
        </w:rPr>
        <w:t xml:space="preserve"> </w:t>
      </w:r>
      <w:r w:rsidR="0006287E" w:rsidRPr="0005742C">
        <w:rPr>
          <w:sz w:val="24"/>
          <w:szCs w:val="24"/>
        </w:rPr>
        <w:t>kn</w:t>
      </w:r>
    </w:p>
    <w:p w:rsidR="006764F8" w:rsidRPr="0005742C" w:rsidRDefault="006764F8" w:rsidP="008E4A13">
      <w:pPr>
        <w:pStyle w:val="Bezproreda"/>
        <w:jc w:val="center"/>
        <w:rPr>
          <w:sz w:val="24"/>
          <w:szCs w:val="24"/>
        </w:rPr>
      </w:pPr>
    </w:p>
    <w:p w:rsidR="00F46452" w:rsidRDefault="006764F8" w:rsidP="0005742C">
      <w:pPr>
        <w:pStyle w:val="Tijeloteksta2"/>
        <w:jc w:val="center"/>
        <w:rPr>
          <w:rFonts w:ascii="Arial" w:hAnsi="Arial" w:cs="Arial"/>
          <w:b/>
          <w:iCs/>
          <w:sz w:val="24"/>
          <w:szCs w:val="32"/>
        </w:rPr>
      </w:pPr>
      <w:r>
        <w:rPr>
          <w:rFonts w:ascii="Arial" w:hAnsi="Arial" w:cs="Arial"/>
          <w:b/>
          <w:iCs/>
          <w:sz w:val="24"/>
          <w:szCs w:val="32"/>
        </w:rPr>
        <w:t>Višak prihoda: 10.810,34</w:t>
      </w:r>
      <w:r w:rsidR="008A153D">
        <w:rPr>
          <w:rFonts w:ascii="Arial" w:hAnsi="Arial" w:cs="Arial"/>
          <w:b/>
          <w:iCs/>
          <w:sz w:val="24"/>
          <w:szCs w:val="32"/>
        </w:rPr>
        <w:t xml:space="preserve"> kn</w:t>
      </w:r>
    </w:p>
    <w:p w:rsidR="006764F8" w:rsidRDefault="006764F8" w:rsidP="006764F8">
      <w:pPr>
        <w:pStyle w:val="Tijeloteksta2"/>
        <w:rPr>
          <w:rFonts w:ascii="Arial" w:hAnsi="Arial" w:cs="Arial"/>
          <w:b/>
          <w:iCs/>
          <w:sz w:val="24"/>
          <w:szCs w:val="32"/>
        </w:rPr>
      </w:pPr>
    </w:p>
    <w:p w:rsidR="00F46452" w:rsidRDefault="00F46452" w:rsidP="0005742C">
      <w:pPr>
        <w:pStyle w:val="Tijeloteksta2"/>
        <w:jc w:val="center"/>
        <w:rPr>
          <w:rFonts w:ascii="Arial" w:hAnsi="Arial" w:cs="Arial"/>
          <w:b/>
          <w:iCs/>
          <w:sz w:val="24"/>
          <w:szCs w:val="32"/>
        </w:rPr>
      </w:pPr>
    </w:p>
    <w:p w:rsidR="00F46452" w:rsidRDefault="00F46452" w:rsidP="0005742C">
      <w:pPr>
        <w:pStyle w:val="Tijeloteksta2"/>
        <w:jc w:val="center"/>
        <w:rPr>
          <w:rFonts w:ascii="Arial" w:hAnsi="Arial" w:cs="Arial"/>
          <w:b/>
          <w:iCs/>
          <w:sz w:val="24"/>
          <w:szCs w:val="32"/>
        </w:rPr>
      </w:pPr>
    </w:p>
    <w:p w:rsidR="00F46452" w:rsidRDefault="00F46452" w:rsidP="0005742C">
      <w:pPr>
        <w:pStyle w:val="Tijeloteksta2"/>
        <w:jc w:val="center"/>
        <w:rPr>
          <w:rFonts w:ascii="Arial" w:hAnsi="Arial" w:cs="Arial"/>
          <w:b/>
          <w:iCs/>
          <w:sz w:val="24"/>
          <w:szCs w:val="32"/>
        </w:rPr>
      </w:pPr>
    </w:p>
    <w:p w:rsidR="00F46452" w:rsidRDefault="00F46452" w:rsidP="0005742C">
      <w:pPr>
        <w:pStyle w:val="Tijeloteksta2"/>
        <w:jc w:val="center"/>
        <w:rPr>
          <w:rFonts w:ascii="Arial" w:hAnsi="Arial" w:cs="Arial"/>
          <w:b/>
          <w:iCs/>
          <w:sz w:val="24"/>
          <w:szCs w:val="32"/>
        </w:rPr>
      </w:pPr>
    </w:p>
    <w:p w:rsidR="00F46452" w:rsidRDefault="00F46452" w:rsidP="0005742C">
      <w:pPr>
        <w:pStyle w:val="Tijeloteksta2"/>
        <w:jc w:val="center"/>
        <w:rPr>
          <w:rFonts w:ascii="Arial" w:hAnsi="Arial" w:cs="Arial"/>
          <w:b/>
          <w:iCs/>
          <w:sz w:val="24"/>
          <w:szCs w:val="32"/>
        </w:rPr>
      </w:pPr>
    </w:p>
    <w:p w:rsidR="00F46452" w:rsidRDefault="00F46452" w:rsidP="0005742C">
      <w:pPr>
        <w:pStyle w:val="Tijeloteksta2"/>
        <w:jc w:val="center"/>
        <w:rPr>
          <w:rFonts w:ascii="Arial" w:hAnsi="Arial" w:cs="Arial"/>
          <w:b/>
          <w:iCs/>
          <w:sz w:val="24"/>
          <w:szCs w:val="32"/>
        </w:rPr>
      </w:pPr>
    </w:p>
    <w:p w:rsidR="00F46452" w:rsidRDefault="00F46452" w:rsidP="0005742C">
      <w:pPr>
        <w:pStyle w:val="Tijeloteksta2"/>
        <w:jc w:val="center"/>
        <w:rPr>
          <w:rFonts w:ascii="Arial" w:hAnsi="Arial" w:cs="Arial"/>
          <w:b/>
          <w:iCs/>
          <w:sz w:val="24"/>
          <w:szCs w:val="32"/>
        </w:rPr>
      </w:pPr>
    </w:p>
    <w:p w:rsidR="00F46452" w:rsidRDefault="00F46452" w:rsidP="0005742C">
      <w:pPr>
        <w:pStyle w:val="Tijeloteksta2"/>
        <w:jc w:val="center"/>
        <w:rPr>
          <w:rFonts w:ascii="Arial" w:hAnsi="Arial" w:cs="Arial"/>
          <w:b/>
          <w:iCs/>
          <w:sz w:val="24"/>
          <w:szCs w:val="32"/>
        </w:rPr>
      </w:pPr>
    </w:p>
    <w:p w:rsidR="00F46452" w:rsidRDefault="00F46452" w:rsidP="0005742C">
      <w:pPr>
        <w:pStyle w:val="Tijeloteksta2"/>
        <w:jc w:val="center"/>
        <w:rPr>
          <w:rFonts w:ascii="Arial" w:hAnsi="Arial" w:cs="Arial"/>
          <w:b/>
          <w:iCs/>
          <w:sz w:val="24"/>
          <w:szCs w:val="32"/>
        </w:rPr>
      </w:pPr>
    </w:p>
    <w:p w:rsidR="008F38D4" w:rsidRDefault="008F38D4" w:rsidP="0005742C">
      <w:pPr>
        <w:pStyle w:val="Tijeloteksta2"/>
        <w:jc w:val="center"/>
        <w:rPr>
          <w:rFonts w:ascii="Arial" w:hAnsi="Arial" w:cs="Arial"/>
          <w:b/>
          <w:iCs/>
          <w:sz w:val="24"/>
          <w:szCs w:val="32"/>
        </w:rPr>
      </w:pPr>
    </w:p>
    <w:p w:rsidR="008628E7" w:rsidRDefault="008628E7" w:rsidP="00C04BF4">
      <w:pPr>
        <w:pStyle w:val="Tijeloteksta2"/>
        <w:rPr>
          <w:rFonts w:ascii="Arial" w:hAnsi="Arial" w:cs="Arial"/>
          <w:b/>
          <w:iCs/>
          <w:sz w:val="24"/>
          <w:szCs w:val="32"/>
        </w:rPr>
      </w:pPr>
    </w:p>
    <w:tbl>
      <w:tblPr>
        <w:tblW w:w="7004" w:type="dxa"/>
        <w:tblInd w:w="93" w:type="dxa"/>
        <w:tblLook w:val="04A0"/>
      </w:tblPr>
      <w:tblGrid>
        <w:gridCol w:w="960"/>
        <w:gridCol w:w="960"/>
        <w:gridCol w:w="960"/>
        <w:gridCol w:w="1104"/>
        <w:gridCol w:w="550"/>
        <w:gridCol w:w="1437"/>
        <w:gridCol w:w="483"/>
        <w:gridCol w:w="550"/>
      </w:tblGrid>
      <w:tr w:rsidR="0005742C" w:rsidRPr="00632512" w:rsidTr="00DC4240">
        <w:trPr>
          <w:trHeight w:val="13320"/>
        </w:trPr>
        <w:tc>
          <w:tcPr>
            <w:tcW w:w="5971" w:type="dxa"/>
            <w:gridSpan w:val="6"/>
            <w:tcBorders>
              <w:top w:val="nil"/>
              <w:left w:val="nil"/>
              <w:bottom w:val="nil"/>
              <w:right w:val="nil"/>
            </w:tcBorders>
            <w:shd w:val="clear" w:color="auto" w:fill="auto"/>
            <w:noWrap/>
            <w:vAlign w:val="bottom"/>
            <w:hideMark/>
          </w:tcPr>
          <w:p w:rsidR="0005742C" w:rsidRPr="009C6FB5" w:rsidRDefault="0005742C" w:rsidP="008F38D4">
            <w:pPr>
              <w:ind w:right="-869"/>
              <w:jc w:val="both"/>
              <w:rPr>
                <w:rFonts w:ascii="Arial" w:hAnsi="Arial" w:cs="Arial"/>
                <w:b/>
                <w:sz w:val="20"/>
                <w:szCs w:val="20"/>
              </w:rPr>
            </w:pPr>
          </w:p>
        </w:tc>
        <w:tc>
          <w:tcPr>
            <w:tcW w:w="483" w:type="dxa"/>
            <w:tcBorders>
              <w:top w:val="nil"/>
              <w:left w:val="nil"/>
              <w:bottom w:val="nil"/>
              <w:right w:val="nil"/>
            </w:tcBorders>
            <w:shd w:val="clear" w:color="auto" w:fill="auto"/>
            <w:noWrap/>
            <w:vAlign w:val="bottom"/>
            <w:hideMark/>
          </w:tcPr>
          <w:p w:rsidR="0005742C" w:rsidRPr="00632512" w:rsidRDefault="0005742C" w:rsidP="0005742C">
            <w:pPr>
              <w:ind w:right="-476"/>
              <w:rPr>
                <w:rFonts w:ascii="Arial" w:hAnsi="Arial" w:cs="Arial"/>
                <w:sz w:val="20"/>
                <w:szCs w:val="20"/>
              </w:rPr>
            </w:pPr>
          </w:p>
        </w:tc>
        <w:tc>
          <w:tcPr>
            <w:tcW w:w="550" w:type="dxa"/>
            <w:tcBorders>
              <w:top w:val="nil"/>
              <w:left w:val="nil"/>
              <w:bottom w:val="nil"/>
              <w:right w:val="nil"/>
            </w:tcBorders>
            <w:shd w:val="clear" w:color="auto" w:fill="auto"/>
            <w:noWrap/>
            <w:vAlign w:val="bottom"/>
            <w:hideMark/>
          </w:tcPr>
          <w:p w:rsidR="0005742C" w:rsidRPr="00632512" w:rsidRDefault="0005742C" w:rsidP="0005742C">
            <w:pPr>
              <w:rPr>
                <w:rFonts w:ascii="Arial" w:hAnsi="Arial" w:cs="Arial"/>
                <w:sz w:val="20"/>
                <w:szCs w:val="20"/>
              </w:rPr>
            </w:pPr>
          </w:p>
        </w:tc>
      </w:tr>
      <w:tr w:rsidR="0005742C" w:rsidRPr="00632512" w:rsidTr="0005742C">
        <w:trPr>
          <w:trHeight w:val="255"/>
        </w:trPr>
        <w:tc>
          <w:tcPr>
            <w:tcW w:w="960" w:type="dxa"/>
            <w:tcBorders>
              <w:top w:val="nil"/>
              <w:left w:val="nil"/>
              <w:bottom w:val="nil"/>
              <w:right w:val="nil"/>
            </w:tcBorders>
            <w:shd w:val="clear" w:color="auto" w:fill="auto"/>
            <w:noWrap/>
            <w:vAlign w:val="bottom"/>
            <w:hideMark/>
          </w:tcPr>
          <w:p w:rsidR="0005742C" w:rsidRPr="00632512" w:rsidRDefault="0005742C" w:rsidP="0005742C">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5742C" w:rsidRPr="00632512" w:rsidRDefault="0005742C" w:rsidP="0005742C">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5742C" w:rsidRPr="00632512" w:rsidRDefault="0005742C" w:rsidP="0005742C">
            <w:pPr>
              <w:rPr>
                <w:rFonts w:ascii="Arial" w:hAnsi="Arial" w:cs="Arial"/>
                <w:sz w:val="20"/>
                <w:szCs w:val="20"/>
              </w:rPr>
            </w:pPr>
          </w:p>
        </w:tc>
        <w:tc>
          <w:tcPr>
            <w:tcW w:w="1104" w:type="dxa"/>
            <w:tcBorders>
              <w:top w:val="nil"/>
              <w:left w:val="nil"/>
              <w:bottom w:val="nil"/>
              <w:right w:val="nil"/>
            </w:tcBorders>
            <w:shd w:val="clear" w:color="auto" w:fill="auto"/>
            <w:noWrap/>
            <w:vAlign w:val="bottom"/>
            <w:hideMark/>
          </w:tcPr>
          <w:p w:rsidR="0005742C" w:rsidRPr="00632512" w:rsidRDefault="0005742C" w:rsidP="0005742C">
            <w:pPr>
              <w:rPr>
                <w:rFonts w:ascii="Arial" w:hAnsi="Arial" w:cs="Arial"/>
                <w:sz w:val="20"/>
                <w:szCs w:val="20"/>
              </w:rPr>
            </w:pPr>
          </w:p>
        </w:tc>
        <w:tc>
          <w:tcPr>
            <w:tcW w:w="550" w:type="dxa"/>
            <w:tcBorders>
              <w:top w:val="nil"/>
              <w:left w:val="nil"/>
              <w:bottom w:val="nil"/>
              <w:right w:val="nil"/>
            </w:tcBorders>
            <w:shd w:val="clear" w:color="auto" w:fill="auto"/>
            <w:noWrap/>
            <w:vAlign w:val="bottom"/>
            <w:hideMark/>
          </w:tcPr>
          <w:p w:rsidR="0005742C" w:rsidRPr="00632512" w:rsidRDefault="0005742C" w:rsidP="0005742C">
            <w:pPr>
              <w:rPr>
                <w:rFonts w:ascii="Arial" w:hAnsi="Arial" w:cs="Arial"/>
                <w:sz w:val="20"/>
                <w:szCs w:val="20"/>
              </w:rPr>
            </w:pPr>
          </w:p>
        </w:tc>
        <w:tc>
          <w:tcPr>
            <w:tcW w:w="1437" w:type="dxa"/>
            <w:tcBorders>
              <w:top w:val="nil"/>
              <w:left w:val="nil"/>
              <w:bottom w:val="nil"/>
              <w:right w:val="nil"/>
            </w:tcBorders>
            <w:shd w:val="clear" w:color="auto" w:fill="auto"/>
            <w:noWrap/>
            <w:vAlign w:val="bottom"/>
            <w:hideMark/>
          </w:tcPr>
          <w:p w:rsidR="0005742C" w:rsidRPr="00632512" w:rsidRDefault="0005742C" w:rsidP="0005742C">
            <w:pPr>
              <w:rPr>
                <w:rFonts w:ascii="Arial" w:hAnsi="Arial" w:cs="Arial"/>
                <w:sz w:val="20"/>
                <w:szCs w:val="20"/>
              </w:rPr>
            </w:pPr>
          </w:p>
        </w:tc>
        <w:tc>
          <w:tcPr>
            <w:tcW w:w="483" w:type="dxa"/>
            <w:tcBorders>
              <w:top w:val="nil"/>
              <w:left w:val="nil"/>
              <w:bottom w:val="nil"/>
              <w:right w:val="nil"/>
            </w:tcBorders>
            <w:shd w:val="clear" w:color="auto" w:fill="auto"/>
            <w:noWrap/>
            <w:vAlign w:val="bottom"/>
            <w:hideMark/>
          </w:tcPr>
          <w:p w:rsidR="0005742C" w:rsidRPr="00632512" w:rsidRDefault="0005742C" w:rsidP="0005742C">
            <w:pPr>
              <w:rPr>
                <w:rFonts w:ascii="Arial" w:hAnsi="Arial" w:cs="Arial"/>
                <w:sz w:val="20"/>
                <w:szCs w:val="20"/>
              </w:rPr>
            </w:pPr>
          </w:p>
        </w:tc>
        <w:tc>
          <w:tcPr>
            <w:tcW w:w="550" w:type="dxa"/>
            <w:tcBorders>
              <w:top w:val="nil"/>
              <w:left w:val="nil"/>
              <w:bottom w:val="nil"/>
              <w:right w:val="nil"/>
            </w:tcBorders>
            <w:shd w:val="clear" w:color="auto" w:fill="auto"/>
            <w:noWrap/>
            <w:vAlign w:val="bottom"/>
            <w:hideMark/>
          </w:tcPr>
          <w:p w:rsidR="0005742C" w:rsidRPr="00632512" w:rsidRDefault="0005742C" w:rsidP="0005742C">
            <w:pPr>
              <w:rPr>
                <w:rFonts w:ascii="Arial" w:hAnsi="Arial" w:cs="Arial"/>
                <w:sz w:val="20"/>
                <w:szCs w:val="20"/>
              </w:rPr>
            </w:pPr>
          </w:p>
        </w:tc>
      </w:tr>
      <w:tr w:rsidR="0005742C" w:rsidRPr="00632512" w:rsidTr="0005742C">
        <w:trPr>
          <w:trHeight w:val="255"/>
        </w:trPr>
        <w:tc>
          <w:tcPr>
            <w:tcW w:w="960" w:type="dxa"/>
            <w:tcBorders>
              <w:top w:val="nil"/>
              <w:left w:val="nil"/>
              <w:bottom w:val="nil"/>
              <w:right w:val="nil"/>
            </w:tcBorders>
            <w:shd w:val="clear" w:color="auto" w:fill="auto"/>
            <w:noWrap/>
            <w:vAlign w:val="bottom"/>
            <w:hideMark/>
          </w:tcPr>
          <w:p w:rsidR="0005742C" w:rsidRPr="00632512" w:rsidRDefault="0005742C" w:rsidP="0005742C">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5742C" w:rsidRPr="00632512" w:rsidRDefault="0005742C" w:rsidP="0005742C">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05742C" w:rsidRPr="00632512" w:rsidRDefault="0005742C" w:rsidP="0005742C">
            <w:pPr>
              <w:rPr>
                <w:rFonts w:ascii="Arial" w:hAnsi="Arial" w:cs="Arial"/>
                <w:sz w:val="20"/>
                <w:szCs w:val="20"/>
              </w:rPr>
            </w:pPr>
          </w:p>
        </w:tc>
        <w:tc>
          <w:tcPr>
            <w:tcW w:w="1104" w:type="dxa"/>
            <w:tcBorders>
              <w:top w:val="nil"/>
              <w:left w:val="nil"/>
              <w:bottom w:val="nil"/>
              <w:right w:val="nil"/>
            </w:tcBorders>
            <w:shd w:val="clear" w:color="auto" w:fill="auto"/>
            <w:noWrap/>
            <w:vAlign w:val="bottom"/>
            <w:hideMark/>
          </w:tcPr>
          <w:p w:rsidR="0005742C" w:rsidRPr="00632512" w:rsidRDefault="0005742C" w:rsidP="0005742C">
            <w:pPr>
              <w:rPr>
                <w:rFonts w:ascii="Arial" w:hAnsi="Arial" w:cs="Arial"/>
                <w:sz w:val="20"/>
                <w:szCs w:val="20"/>
              </w:rPr>
            </w:pPr>
          </w:p>
        </w:tc>
        <w:tc>
          <w:tcPr>
            <w:tcW w:w="550" w:type="dxa"/>
            <w:tcBorders>
              <w:top w:val="nil"/>
              <w:left w:val="nil"/>
              <w:bottom w:val="nil"/>
              <w:right w:val="nil"/>
            </w:tcBorders>
            <w:shd w:val="clear" w:color="auto" w:fill="auto"/>
            <w:noWrap/>
            <w:vAlign w:val="bottom"/>
            <w:hideMark/>
          </w:tcPr>
          <w:p w:rsidR="0005742C" w:rsidRPr="00632512" w:rsidRDefault="0005742C" w:rsidP="0005742C">
            <w:pPr>
              <w:rPr>
                <w:rFonts w:ascii="Arial" w:hAnsi="Arial" w:cs="Arial"/>
                <w:sz w:val="20"/>
                <w:szCs w:val="20"/>
              </w:rPr>
            </w:pPr>
          </w:p>
        </w:tc>
        <w:tc>
          <w:tcPr>
            <w:tcW w:w="1437" w:type="dxa"/>
            <w:tcBorders>
              <w:top w:val="nil"/>
              <w:left w:val="nil"/>
              <w:bottom w:val="nil"/>
              <w:right w:val="nil"/>
            </w:tcBorders>
            <w:shd w:val="clear" w:color="auto" w:fill="auto"/>
            <w:noWrap/>
            <w:vAlign w:val="bottom"/>
            <w:hideMark/>
          </w:tcPr>
          <w:p w:rsidR="0005742C" w:rsidRPr="00632512" w:rsidRDefault="0005742C" w:rsidP="0005742C">
            <w:pPr>
              <w:rPr>
                <w:rFonts w:ascii="Arial" w:hAnsi="Arial" w:cs="Arial"/>
                <w:sz w:val="20"/>
                <w:szCs w:val="20"/>
              </w:rPr>
            </w:pPr>
          </w:p>
        </w:tc>
        <w:tc>
          <w:tcPr>
            <w:tcW w:w="483" w:type="dxa"/>
            <w:tcBorders>
              <w:top w:val="nil"/>
              <w:left w:val="nil"/>
              <w:bottom w:val="nil"/>
              <w:right w:val="nil"/>
            </w:tcBorders>
            <w:shd w:val="clear" w:color="auto" w:fill="auto"/>
            <w:noWrap/>
            <w:vAlign w:val="bottom"/>
            <w:hideMark/>
          </w:tcPr>
          <w:p w:rsidR="0005742C" w:rsidRPr="00632512" w:rsidRDefault="0005742C" w:rsidP="0005742C">
            <w:pPr>
              <w:rPr>
                <w:rFonts w:ascii="Arial" w:hAnsi="Arial" w:cs="Arial"/>
                <w:sz w:val="20"/>
                <w:szCs w:val="20"/>
              </w:rPr>
            </w:pPr>
          </w:p>
        </w:tc>
        <w:tc>
          <w:tcPr>
            <w:tcW w:w="550" w:type="dxa"/>
            <w:tcBorders>
              <w:top w:val="nil"/>
              <w:left w:val="nil"/>
              <w:bottom w:val="nil"/>
              <w:right w:val="nil"/>
            </w:tcBorders>
            <w:shd w:val="clear" w:color="auto" w:fill="auto"/>
            <w:noWrap/>
            <w:vAlign w:val="bottom"/>
            <w:hideMark/>
          </w:tcPr>
          <w:p w:rsidR="0005742C" w:rsidRPr="00632512" w:rsidRDefault="0005742C" w:rsidP="0005742C">
            <w:pPr>
              <w:rPr>
                <w:rFonts w:ascii="Arial" w:hAnsi="Arial" w:cs="Arial"/>
                <w:sz w:val="20"/>
                <w:szCs w:val="20"/>
              </w:rPr>
            </w:pPr>
          </w:p>
        </w:tc>
      </w:tr>
    </w:tbl>
    <w:p w:rsidR="0005742C" w:rsidRPr="00343D77" w:rsidRDefault="0005742C" w:rsidP="00825898">
      <w:pPr>
        <w:pStyle w:val="Bezproreda"/>
      </w:pPr>
    </w:p>
    <w:sectPr w:rsidR="0005742C" w:rsidRPr="00343D77" w:rsidSect="000D7C42">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322" w:rsidRDefault="005A1322" w:rsidP="00DB5341">
      <w:pPr>
        <w:spacing w:after="0" w:line="240" w:lineRule="auto"/>
      </w:pPr>
      <w:r>
        <w:separator/>
      </w:r>
    </w:p>
  </w:endnote>
  <w:endnote w:type="continuationSeparator" w:id="0">
    <w:p w:rsidR="005A1322" w:rsidRDefault="005A1322" w:rsidP="00DB53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ACC" w:rsidRPr="00D476C2" w:rsidRDefault="00740ACC">
    <w:pPr>
      <w:pStyle w:val="Podnoje"/>
      <w:pBdr>
        <w:top w:val="thinThickSmallGap" w:sz="24" w:space="1" w:color="622423" w:themeColor="accent2" w:themeShade="7F"/>
      </w:pBdr>
      <w:rPr>
        <w:rFonts w:ascii="Arial" w:hAnsi="Arial" w:cs="Arial"/>
        <w:i/>
      </w:rPr>
    </w:pPr>
    <w:r w:rsidRPr="00D476C2">
      <w:rPr>
        <w:rFonts w:ascii="Arial" w:hAnsi="Arial" w:cs="Arial"/>
        <w:i/>
      </w:rPr>
      <w:t>Turistička zajednica Grada Otočca</w:t>
    </w:r>
    <w:r w:rsidRPr="00D476C2">
      <w:rPr>
        <w:rFonts w:ascii="Arial" w:hAnsi="Arial" w:cs="Arial"/>
        <w:i/>
      </w:rPr>
      <w:ptab w:relativeTo="margin" w:alignment="right" w:leader="none"/>
    </w:r>
    <w:r w:rsidRPr="00D476C2">
      <w:rPr>
        <w:rFonts w:ascii="Arial" w:hAnsi="Arial" w:cs="Arial"/>
        <w:i/>
      </w:rPr>
      <w:t xml:space="preserve">Stranica </w:t>
    </w:r>
    <w:r w:rsidR="00F97BFD" w:rsidRPr="00D476C2">
      <w:rPr>
        <w:rFonts w:ascii="Arial" w:hAnsi="Arial" w:cs="Arial"/>
        <w:i/>
      </w:rPr>
      <w:fldChar w:fldCharType="begin"/>
    </w:r>
    <w:r w:rsidRPr="00D476C2">
      <w:rPr>
        <w:rFonts w:ascii="Arial" w:hAnsi="Arial" w:cs="Arial"/>
        <w:i/>
      </w:rPr>
      <w:instrText xml:space="preserve"> PAGE   \* MERGEFORMAT </w:instrText>
    </w:r>
    <w:r w:rsidR="00F97BFD" w:rsidRPr="00D476C2">
      <w:rPr>
        <w:rFonts w:ascii="Arial" w:hAnsi="Arial" w:cs="Arial"/>
        <w:i/>
      </w:rPr>
      <w:fldChar w:fldCharType="separate"/>
    </w:r>
    <w:r w:rsidR="00714224">
      <w:rPr>
        <w:rFonts w:ascii="Arial" w:hAnsi="Arial" w:cs="Arial"/>
        <w:i/>
        <w:noProof/>
      </w:rPr>
      <w:t>12</w:t>
    </w:r>
    <w:r w:rsidR="00F97BFD" w:rsidRPr="00D476C2">
      <w:rPr>
        <w:rFonts w:ascii="Arial" w:hAnsi="Arial" w:cs="Arial"/>
        <w:i/>
      </w:rPr>
      <w:fldChar w:fldCharType="end"/>
    </w:r>
  </w:p>
  <w:p w:rsidR="00740ACC" w:rsidRPr="00D476C2" w:rsidRDefault="00740ACC">
    <w:pPr>
      <w:pStyle w:val="Podnoje"/>
      <w:rPr>
        <w:rFonts w:ascii="Arial" w:hAnsi="Arial" w:cs="Arial"/>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322" w:rsidRDefault="005A1322" w:rsidP="00DB5341">
      <w:pPr>
        <w:spacing w:after="0" w:line="240" w:lineRule="auto"/>
      </w:pPr>
      <w:r>
        <w:separator/>
      </w:r>
    </w:p>
  </w:footnote>
  <w:footnote w:type="continuationSeparator" w:id="0">
    <w:p w:rsidR="005A1322" w:rsidRDefault="005A1322" w:rsidP="00DB53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eastAsiaTheme="majorEastAsia" w:hAnsi="Arial" w:cs="Arial"/>
        <w:i/>
        <w:sz w:val="24"/>
        <w:szCs w:val="24"/>
      </w:rPr>
      <w:alias w:val="Naslov"/>
      <w:id w:val="77738743"/>
      <w:placeholder>
        <w:docPart w:val="6F06C8EE8E4C4234831C4B11F5FBFC48"/>
      </w:placeholder>
      <w:dataBinding w:prefixMappings="xmlns:ns0='http://schemas.openxmlformats.org/package/2006/metadata/core-properties' xmlns:ns1='http://purl.org/dc/elements/1.1/'" w:xpath="/ns0:coreProperties[1]/ns1:title[1]" w:storeItemID="{6C3C8BC8-F283-45AE-878A-BAB7291924A1}"/>
      <w:text/>
    </w:sdtPr>
    <w:sdtContent>
      <w:p w:rsidR="00740ACC" w:rsidRDefault="00740ACC" w:rsidP="00D476C2">
        <w:pPr>
          <w:pStyle w:val="Zaglavlje"/>
          <w:pBdr>
            <w:bottom w:val="thickThinSmallGap" w:sz="24" w:space="1" w:color="622423" w:themeColor="accent2" w:themeShade="7F"/>
          </w:pBdr>
          <w:jc w:val="right"/>
          <w:rPr>
            <w:rFonts w:asciiTheme="majorHAnsi" w:eastAsiaTheme="majorEastAsia" w:hAnsiTheme="majorHAnsi" w:cstheme="majorBidi"/>
            <w:sz w:val="32"/>
            <w:szCs w:val="32"/>
          </w:rPr>
        </w:pPr>
        <w:r>
          <w:rPr>
            <w:rFonts w:ascii="Arial" w:eastAsiaTheme="majorEastAsia" w:hAnsi="Arial" w:cs="Arial"/>
            <w:i/>
            <w:sz w:val="24"/>
            <w:szCs w:val="24"/>
          </w:rPr>
          <w:t>Izvješće o radu I.-XII</w:t>
        </w:r>
        <w:r w:rsidRPr="00D476C2">
          <w:rPr>
            <w:rFonts w:ascii="Arial" w:eastAsiaTheme="majorEastAsia" w:hAnsi="Arial" w:cs="Arial"/>
            <w:i/>
            <w:sz w:val="24"/>
            <w:szCs w:val="24"/>
          </w:rPr>
          <w:t>.2015.</w:t>
        </w:r>
      </w:p>
    </w:sdtContent>
  </w:sdt>
  <w:p w:rsidR="00740ACC" w:rsidRPr="00DD6D61" w:rsidRDefault="00740ACC" w:rsidP="00DB5341">
    <w:pPr>
      <w:pStyle w:val="Zaglavlje"/>
      <w:jc w:val="right"/>
      <w:rPr>
        <w:rFonts w:ascii="Arial" w:hAnsi="Arial" w:cs="Arial"/>
        <w:i/>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C3D21"/>
    <w:multiLevelType w:val="hybridMultilevel"/>
    <w:tmpl w:val="BDFCFF8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3C24E04"/>
    <w:multiLevelType w:val="multilevel"/>
    <w:tmpl w:val="8C923E5E"/>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
    <w:nsid w:val="03FE629E"/>
    <w:multiLevelType w:val="hybridMultilevel"/>
    <w:tmpl w:val="B1EC38EC"/>
    <w:lvl w:ilvl="0" w:tplc="A2681E6A">
      <w:numFmt w:val="bullet"/>
      <w:lvlText w:val="-"/>
      <w:lvlJc w:val="left"/>
      <w:pPr>
        <w:tabs>
          <w:tab w:val="num" w:pos="1080"/>
        </w:tabs>
        <w:ind w:left="108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nsid w:val="05007C7C"/>
    <w:multiLevelType w:val="hybridMultilevel"/>
    <w:tmpl w:val="C8F63120"/>
    <w:lvl w:ilvl="0" w:tplc="041A000B">
      <w:start w:val="1"/>
      <w:numFmt w:val="bullet"/>
      <w:lvlText w:val=""/>
      <w:lvlJc w:val="left"/>
      <w:pPr>
        <w:ind w:left="825" w:hanging="360"/>
      </w:pPr>
      <w:rPr>
        <w:rFonts w:ascii="Wingdings" w:hAnsi="Wingdings" w:hint="default"/>
      </w:rPr>
    </w:lvl>
    <w:lvl w:ilvl="1" w:tplc="041A0003" w:tentative="1">
      <w:start w:val="1"/>
      <w:numFmt w:val="bullet"/>
      <w:lvlText w:val="o"/>
      <w:lvlJc w:val="left"/>
      <w:pPr>
        <w:ind w:left="1545" w:hanging="360"/>
      </w:pPr>
      <w:rPr>
        <w:rFonts w:ascii="Courier New" w:hAnsi="Courier New" w:cs="Courier New" w:hint="default"/>
      </w:rPr>
    </w:lvl>
    <w:lvl w:ilvl="2" w:tplc="041A0005" w:tentative="1">
      <w:start w:val="1"/>
      <w:numFmt w:val="bullet"/>
      <w:lvlText w:val=""/>
      <w:lvlJc w:val="left"/>
      <w:pPr>
        <w:ind w:left="2265" w:hanging="360"/>
      </w:pPr>
      <w:rPr>
        <w:rFonts w:ascii="Wingdings" w:hAnsi="Wingdings" w:hint="default"/>
      </w:rPr>
    </w:lvl>
    <w:lvl w:ilvl="3" w:tplc="041A0001" w:tentative="1">
      <w:start w:val="1"/>
      <w:numFmt w:val="bullet"/>
      <w:lvlText w:val=""/>
      <w:lvlJc w:val="left"/>
      <w:pPr>
        <w:ind w:left="2985" w:hanging="360"/>
      </w:pPr>
      <w:rPr>
        <w:rFonts w:ascii="Symbol" w:hAnsi="Symbol" w:hint="default"/>
      </w:rPr>
    </w:lvl>
    <w:lvl w:ilvl="4" w:tplc="041A0003" w:tentative="1">
      <w:start w:val="1"/>
      <w:numFmt w:val="bullet"/>
      <w:lvlText w:val="o"/>
      <w:lvlJc w:val="left"/>
      <w:pPr>
        <w:ind w:left="3705" w:hanging="360"/>
      </w:pPr>
      <w:rPr>
        <w:rFonts w:ascii="Courier New" w:hAnsi="Courier New" w:cs="Courier New" w:hint="default"/>
      </w:rPr>
    </w:lvl>
    <w:lvl w:ilvl="5" w:tplc="041A0005" w:tentative="1">
      <w:start w:val="1"/>
      <w:numFmt w:val="bullet"/>
      <w:lvlText w:val=""/>
      <w:lvlJc w:val="left"/>
      <w:pPr>
        <w:ind w:left="4425" w:hanging="360"/>
      </w:pPr>
      <w:rPr>
        <w:rFonts w:ascii="Wingdings" w:hAnsi="Wingdings" w:hint="default"/>
      </w:rPr>
    </w:lvl>
    <w:lvl w:ilvl="6" w:tplc="041A0001" w:tentative="1">
      <w:start w:val="1"/>
      <w:numFmt w:val="bullet"/>
      <w:lvlText w:val=""/>
      <w:lvlJc w:val="left"/>
      <w:pPr>
        <w:ind w:left="5145" w:hanging="360"/>
      </w:pPr>
      <w:rPr>
        <w:rFonts w:ascii="Symbol" w:hAnsi="Symbol" w:hint="default"/>
      </w:rPr>
    </w:lvl>
    <w:lvl w:ilvl="7" w:tplc="041A0003" w:tentative="1">
      <w:start w:val="1"/>
      <w:numFmt w:val="bullet"/>
      <w:lvlText w:val="o"/>
      <w:lvlJc w:val="left"/>
      <w:pPr>
        <w:ind w:left="5865" w:hanging="360"/>
      </w:pPr>
      <w:rPr>
        <w:rFonts w:ascii="Courier New" w:hAnsi="Courier New" w:cs="Courier New" w:hint="default"/>
      </w:rPr>
    </w:lvl>
    <w:lvl w:ilvl="8" w:tplc="041A0005" w:tentative="1">
      <w:start w:val="1"/>
      <w:numFmt w:val="bullet"/>
      <w:lvlText w:val=""/>
      <w:lvlJc w:val="left"/>
      <w:pPr>
        <w:ind w:left="6585" w:hanging="360"/>
      </w:pPr>
      <w:rPr>
        <w:rFonts w:ascii="Wingdings" w:hAnsi="Wingdings" w:hint="default"/>
      </w:rPr>
    </w:lvl>
  </w:abstractNum>
  <w:abstractNum w:abstractNumId="4">
    <w:nsid w:val="0B7B28BA"/>
    <w:multiLevelType w:val="hybridMultilevel"/>
    <w:tmpl w:val="0F3CBBA4"/>
    <w:lvl w:ilvl="0" w:tplc="565A378A">
      <w:numFmt w:val="bullet"/>
      <w:lvlText w:val="-"/>
      <w:lvlJc w:val="left"/>
      <w:pPr>
        <w:ind w:left="1068" w:hanging="360"/>
      </w:pPr>
      <w:rPr>
        <w:rFonts w:ascii="Arial" w:eastAsiaTheme="minorHAnsi"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
    <w:nsid w:val="120E4E1F"/>
    <w:multiLevelType w:val="multilevel"/>
    <w:tmpl w:val="22100E38"/>
    <w:lvl w:ilvl="0">
      <w:start w:val="1"/>
      <w:numFmt w:val="upperRoman"/>
      <w:lvlText w:val="%1."/>
      <w:lvlJc w:val="left"/>
      <w:pPr>
        <w:ind w:left="1080" w:hanging="720"/>
      </w:pPr>
      <w:rPr>
        <w:rFonts w:hint="default"/>
      </w:rPr>
    </w:lvl>
    <w:lvl w:ilvl="1">
      <w:start w:val="3"/>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6">
    <w:nsid w:val="15BA2E6C"/>
    <w:multiLevelType w:val="multilevel"/>
    <w:tmpl w:val="29703868"/>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90A4320"/>
    <w:multiLevelType w:val="hybridMultilevel"/>
    <w:tmpl w:val="7A4C5946"/>
    <w:lvl w:ilvl="0" w:tplc="286656C2">
      <w:start w:val="1"/>
      <w:numFmt w:val="decimal"/>
      <w:lvlText w:val="%1."/>
      <w:lvlJc w:val="left"/>
      <w:pPr>
        <w:ind w:left="825" w:hanging="360"/>
      </w:pPr>
      <w:rPr>
        <w:rFonts w:ascii="Arial Narrow" w:eastAsia="Times New Roman" w:hAnsi="Arial Narrow" w:cs="Arial"/>
        <w:b/>
      </w:rPr>
    </w:lvl>
    <w:lvl w:ilvl="1" w:tplc="041A0019" w:tentative="1">
      <w:start w:val="1"/>
      <w:numFmt w:val="lowerLetter"/>
      <w:lvlText w:val="%2."/>
      <w:lvlJc w:val="left"/>
      <w:pPr>
        <w:ind w:left="1545" w:hanging="360"/>
      </w:pPr>
    </w:lvl>
    <w:lvl w:ilvl="2" w:tplc="041A001B" w:tentative="1">
      <w:start w:val="1"/>
      <w:numFmt w:val="lowerRoman"/>
      <w:lvlText w:val="%3."/>
      <w:lvlJc w:val="right"/>
      <w:pPr>
        <w:ind w:left="2265" w:hanging="180"/>
      </w:pPr>
    </w:lvl>
    <w:lvl w:ilvl="3" w:tplc="041A000F" w:tentative="1">
      <w:start w:val="1"/>
      <w:numFmt w:val="decimal"/>
      <w:lvlText w:val="%4."/>
      <w:lvlJc w:val="left"/>
      <w:pPr>
        <w:ind w:left="2985" w:hanging="360"/>
      </w:pPr>
    </w:lvl>
    <w:lvl w:ilvl="4" w:tplc="041A0019" w:tentative="1">
      <w:start w:val="1"/>
      <w:numFmt w:val="lowerLetter"/>
      <w:lvlText w:val="%5."/>
      <w:lvlJc w:val="left"/>
      <w:pPr>
        <w:ind w:left="3705" w:hanging="360"/>
      </w:pPr>
    </w:lvl>
    <w:lvl w:ilvl="5" w:tplc="041A001B" w:tentative="1">
      <w:start w:val="1"/>
      <w:numFmt w:val="lowerRoman"/>
      <w:lvlText w:val="%6."/>
      <w:lvlJc w:val="right"/>
      <w:pPr>
        <w:ind w:left="4425" w:hanging="180"/>
      </w:pPr>
    </w:lvl>
    <w:lvl w:ilvl="6" w:tplc="041A000F" w:tentative="1">
      <w:start w:val="1"/>
      <w:numFmt w:val="decimal"/>
      <w:lvlText w:val="%7."/>
      <w:lvlJc w:val="left"/>
      <w:pPr>
        <w:ind w:left="5145" w:hanging="360"/>
      </w:pPr>
    </w:lvl>
    <w:lvl w:ilvl="7" w:tplc="041A0019" w:tentative="1">
      <w:start w:val="1"/>
      <w:numFmt w:val="lowerLetter"/>
      <w:lvlText w:val="%8."/>
      <w:lvlJc w:val="left"/>
      <w:pPr>
        <w:ind w:left="5865" w:hanging="360"/>
      </w:pPr>
    </w:lvl>
    <w:lvl w:ilvl="8" w:tplc="041A001B" w:tentative="1">
      <w:start w:val="1"/>
      <w:numFmt w:val="lowerRoman"/>
      <w:lvlText w:val="%9."/>
      <w:lvlJc w:val="right"/>
      <w:pPr>
        <w:ind w:left="6585" w:hanging="180"/>
      </w:pPr>
    </w:lvl>
  </w:abstractNum>
  <w:abstractNum w:abstractNumId="8">
    <w:nsid w:val="1E7E104E"/>
    <w:multiLevelType w:val="multilevel"/>
    <w:tmpl w:val="C1960A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nsid w:val="20B90D17"/>
    <w:multiLevelType w:val="hybridMultilevel"/>
    <w:tmpl w:val="A9DE4404"/>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
    <w:nsid w:val="229F6B6A"/>
    <w:multiLevelType w:val="multilevel"/>
    <w:tmpl w:val="143CCA3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26781353"/>
    <w:multiLevelType w:val="hybridMultilevel"/>
    <w:tmpl w:val="23C0F318"/>
    <w:lvl w:ilvl="0" w:tplc="15F0E29C">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309F07DD"/>
    <w:multiLevelType w:val="hybridMultilevel"/>
    <w:tmpl w:val="D9D09A9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324F36B4"/>
    <w:multiLevelType w:val="hybridMultilevel"/>
    <w:tmpl w:val="CFE8A72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33F74E3C"/>
    <w:multiLevelType w:val="multilevel"/>
    <w:tmpl w:val="57BC1D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4B3718E"/>
    <w:multiLevelType w:val="multilevel"/>
    <w:tmpl w:val="0E86B1C0"/>
    <w:lvl w:ilvl="0">
      <w:start w:val="1"/>
      <w:numFmt w:val="decimal"/>
      <w:lvlText w:val="%1."/>
      <w:lvlJc w:val="left"/>
      <w:pPr>
        <w:ind w:left="720" w:hanging="360"/>
      </w:pPr>
      <w:rPr>
        <w:rFonts w:hint="default"/>
      </w:rPr>
    </w:lvl>
    <w:lvl w:ilvl="1">
      <w:start w:val="1"/>
      <w:numFmt w:val="decimal"/>
      <w:isLgl/>
      <w:lvlText w:val="%1.%2."/>
      <w:lvlJc w:val="left"/>
      <w:pPr>
        <w:ind w:left="39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6">
    <w:nsid w:val="36CC0087"/>
    <w:multiLevelType w:val="hybridMultilevel"/>
    <w:tmpl w:val="713ED1CA"/>
    <w:lvl w:ilvl="0" w:tplc="EB687B58">
      <w:start w:val="1"/>
      <w:numFmt w:val="bullet"/>
      <w:lvlText w:val="-"/>
      <w:lvlJc w:val="left"/>
      <w:pPr>
        <w:ind w:left="825" w:hanging="360"/>
      </w:pPr>
      <w:rPr>
        <w:rFonts w:ascii="Calibri" w:eastAsiaTheme="minorHAnsi" w:hAnsi="Calibri" w:cs="Calibri" w:hint="default"/>
      </w:rPr>
    </w:lvl>
    <w:lvl w:ilvl="1" w:tplc="041A0003" w:tentative="1">
      <w:start w:val="1"/>
      <w:numFmt w:val="bullet"/>
      <w:lvlText w:val="o"/>
      <w:lvlJc w:val="left"/>
      <w:pPr>
        <w:ind w:left="1545" w:hanging="360"/>
      </w:pPr>
      <w:rPr>
        <w:rFonts w:ascii="Courier New" w:hAnsi="Courier New" w:cs="Courier New" w:hint="default"/>
      </w:rPr>
    </w:lvl>
    <w:lvl w:ilvl="2" w:tplc="041A0005" w:tentative="1">
      <w:start w:val="1"/>
      <w:numFmt w:val="bullet"/>
      <w:lvlText w:val=""/>
      <w:lvlJc w:val="left"/>
      <w:pPr>
        <w:ind w:left="2265" w:hanging="360"/>
      </w:pPr>
      <w:rPr>
        <w:rFonts w:ascii="Wingdings" w:hAnsi="Wingdings" w:hint="default"/>
      </w:rPr>
    </w:lvl>
    <w:lvl w:ilvl="3" w:tplc="041A0001" w:tentative="1">
      <w:start w:val="1"/>
      <w:numFmt w:val="bullet"/>
      <w:lvlText w:val=""/>
      <w:lvlJc w:val="left"/>
      <w:pPr>
        <w:ind w:left="2985" w:hanging="360"/>
      </w:pPr>
      <w:rPr>
        <w:rFonts w:ascii="Symbol" w:hAnsi="Symbol" w:hint="default"/>
      </w:rPr>
    </w:lvl>
    <w:lvl w:ilvl="4" w:tplc="041A0003" w:tentative="1">
      <w:start w:val="1"/>
      <w:numFmt w:val="bullet"/>
      <w:lvlText w:val="o"/>
      <w:lvlJc w:val="left"/>
      <w:pPr>
        <w:ind w:left="3705" w:hanging="360"/>
      </w:pPr>
      <w:rPr>
        <w:rFonts w:ascii="Courier New" w:hAnsi="Courier New" w:cs="Courier New" w:hint="default"/>
      </w:rPr>
    </w:lvl>
    <w:lvl w:ilvl="5" w:tplc="041A0005" w:tentative="1">
      <w:start w:val="1"/>
      <w:numFmt w:val="bullet"/>
      <w:lvlText w:val=""/>
      <w:lvlJc w:val="left"/>
      <w:pPr>
        <w:ind w:left="4425" w:hanging="360"/>
      </w:pPr>
      <w:rPr>
        <w:rFonts w:ascii="Wingdings" w:hAnsi="Wingdings" w:hint="default"/>
      </w:rPr>
    </w:lvl>
    <w:lvl w:ilvl="6" w:tplc="041A0001" w:tentative="1">
      <w:start w:val="1"/>
      <w:numFmt w:val="bullet"/>
      <w:lvlText w:val=""/>
      <w:lvlJc w:val="left"/>
      <w:pPr>
        <w:ind w:left="5145" w:hanging="360"/>
      </w:pPr>
      <w:rPr>
        <w:rFonts w:ascii="Symbol" w:hAnsi="Symbol" w:hint="default"/>
      </w:rPr>
    </w:lvl>
    <w:lvl w:ilvl="7" w:tplc="041A0003" w:tentative="1">
      <w:start w:val="1"/>
      <w:numFmt w:val="bullet"/>
      <w:lvlText w:val="o"/>
      <w:lvlJc w:val="left"/>
      <w:pPr>
        <w:ind w:left="5865" w:hanging="360"/>
      </w:pPr>
      <w:rPr>
        <w:rFonts w:ascii="Courier New" w:hAnsi="Courier New" w:cs="Courier New" w:hint="default"/>
      </w:rPr>
    </w:lvl>
    <w:lvl w:ilvl="8" w:tplc="041A0005" w:tentative="1">
      <w:start w:val="1"/>
      <w:numFmt w:val="bullet"/>
      <w:lvlText w:val=""/>
      <w:lvlJc w:val="left"/>
      <w:pPr>
        <w:ind w:left="6585" w:hanging="360"/>
      </w:pPr>
      <w:rPr>
        <w:rFonts w:ascii="Wingdings" w:hAnsi="Wingdings" w:hint="default"/>
      </w:rPr>
    </w:lvl>
  </w:abstractNum>
  <w:abstractNum w:abstractNumId="17">
    <w:nsid w:val="3DE42526"/>
    <w:multiLevelType w:val="hybridMultilevel"/>
    <w:tmpl w:val="DA56B5A2"/>
    <w:lvl w:ilvl="0" w:tplc="041A000F">
      <w:start w:val="1"/>
      <w:numFmt w:val="decimal"/>
      <w:lvlText w:val="%1."/>
      <w:lvlJc w:val="left"/>
      <w:pPr>
        <w:ind w:left="786"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405A7F12"/>
    <w:multiLevelType w:val="multilevel"/>
    <w:tmpl w:val="77906FAA"/>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nsid w:val="42A02C83"/>
    <w:multiLevelType w:val="hybridMultilevel"/>
    <w:tmpl w:val="0CCADF28"/>
    <w:lvl w:ilvl="0" w:tplc="4556558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4B082D6E"/>
    <w:multiLevelType w:val="hybridMultilevel"/>
    <w:tmpl w:val="1AF20E1A"/>
    <w:lvl w:ilvl="0" w:tplc="30D6D22A">
      <w:start w:val="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4C0E0678"/>
    <w:multiLevelType w:val="hybridMultilevel"/>
    <w:tmpl w:val="15C457D2"/>
    <w:lvl w:ilvl="0" w:tplc="ABB86676">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53B04A7D"/>
    <w:multiLevelType w:val="hybridMultilevel"/>
    <w:tmpl w:val="7C10F5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54C13110"/>
    <w:multiLevelType w:val="hybridMultilevel"/>
    <w:tmpl w:val="DE4463C6"/>
    <w:lvl w:ilvl="0" w:tplc="4BAC6C2A">
      <w:start w:val="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54EB0A95"/>
    <w:multiLevelType w:val="hybridMultilevel"/>
    <w:tmpl w:val="D5ACBC00"/>
    <w:lvl w:ilvl="0" w:tplc="D7186E9C">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5AFB0BE2"/>
    <w:multiLevelType w:val="multilevel"/>
    <w:tmpl w:val="2206BAFE"/>
    <w:lvl w:ilvl="0">
      <w:start w:val="1"/>
      <w:numFmt w:val="decimal"/>
      <w:lvlText w:val="%1."/>
      <w:lvlJc w:val="left"/>
      <w:pPr>
        <w:ind w:left="360" w:hanging="360"/>
      </w:pPr>
      <w:rPr>
        <w:rFonts w:hint="default"/>
        <w:b w:val="0"/>
      </w:rPr>
    </w:lvl>
    <w:lvl w:ilvl="1">
      <w:start w:val="2"/>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6">
    <w:nsid w:val="61EF4B87"/>
    <w:multiLevelType w:val="hybridMultilevel"/>
    <w:tmpl w:val="4C629B66"/>
    <w:lvl w:ilvl="0" w:tplc="DDA0EC70">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62616F05"/>
    <w:multiLevelType w:val="hybridMultilevel"/>
    <w:tmpl w:val="E96A4E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6668751B"/>
    <w:multiLevelType w:val="hybridMultilevel"/>
    <w:tmpl w:val="331626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6CE96F29"/>
    <w:multiLevelType w:val="hybridMultilevel"/>
    <w:tmpl w:val="D28A8266"/>
    <w:lvl w:ilvl="0" w:tplc="F1783C46">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6DCB40FA"/>
    <w:multiLevelType w:val="hybridMultilevel"/>
    <w:tmpl w:val="9A30AACE"/>
    <w:lvl w:ilvl="0" w:tplc="54DC0246">
      <w:start w:val="4"/>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6FB671BB"/>
    <w:multiLevelType w:val="multilevel"/>
    <w:tmpl w:val="22100E38"/>
    <w:lvl w:ilvl="0">
      <w:start w:val="1"/>
      <w:numFmt w:val="upperRoman"/>
      <w:lvlText w:val="%1."/>
      <w:lvlJc w:val="left"/>
      <w:pPr>
        <w:ind w:left="1080" w:hanging="720"/>
      </w:pPr>
      <w:rPr>
        <w:rFonts w:hint="default"/>
      </w:rPr>
    </w:lvl>
    <w:lvl w:ilvl="1">
      <w:start w:val="3"/>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32">
    <w:nsid w:val="79B55451"/>
    <w:multiLevelType w:val="hybridMultilevel"/>
    <w:tmpl w:val="200230A8"/>
    <w:lvl w:ilvl="0" w:tplc="5866AA62">
      <w:start w:val="2"/>
      <w:numFmt w:val="bullet"/>
      <w:lvlText w:val="-"/>
      <w:lvlJc w:val="left"/>
      <w:pPr>
        <w:ind w:left="927"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3">
    <w:nsid w:val="7AD2135D"/>
    <w:multiLevelType w:val="multilevel"/>
    <w:tmpl w:val="FD1A8A4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34">
    <w:nsid w:val="7B262F50"/>
    <w:multiLevelType w:val="multilevel"/>
    <w:tmpl w:val="DCBA83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7C58160A"/>
    <w:multiLevelType w:val="hybridMultilevel"/>
    <w:tmpl w:val="B0E82E02"/>
    <w:lvl w:ilvl="0" w:tplc="D0D4FC9C">
      <w:start w:val="2"/>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7CA103DC"/>
    <w:multiLevelType w:val="multilevel"/>
    <w:tmpl w:val="8E98046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7">
    <w:nsid w:val="7F320152"/>
    <w:multiLevelType w:val="hybridMultilevel"/>
    <w:tmpl w:val="FFE6BF54"/>
    <w:lvl w:ilvl="0" w:tplc="E60CDAA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7"/>
  </w:num>
  <w:num w:numId="2">
    <w:abstractNumId w:val="0"/>
  </w:num>
  <w:num w:numId="3">
    <w:abstractNumId w:val="9"/>
  </w:num>
  <w:num w:numId="4">
    <w:abstractNumId w:val="13"/>
  </w:num>
  <w:num w:numId="5">
    <w:abstractNumId w:val="3"/>
  </w:num>
  <w:num w:numId="6">
    <w:abstractNumId w:val="16"/>
  </w:num>
  <w:num w:numId="7">
    <w:abstractNumId w:val="34"/>
  </w:num>
  <w:num w:numId="8">
    <w:abstractNumId w:val="29"/>
  </w:num>
  <w:num w:numId="9">
    <w:abstractNumId w:val="37"/>
  </w:num>
  <w:num w:numId="10">
    <w:abstractNumId w:val="28"/>
  </w:num>
  <w:num w:numId="11">
    <w:abstractNumId w:val="15"/>
  </w:num>
  <w:num w:numId="12">
    <w:abstractNumId w:val="36"/>
  </w:num>
  <w:num w:numId="13">
    <w:abstractNumId w:val="14"/>
  </w:num>
  <w:num w:numId="14">
    <w:abstractNumId w:val="1"/>
  </w:num>
  <w:num w:numId="15">
    <w:abstractNumId w:val="8"/>
  </w:num>
  <w:num w:numId="16">
    <w:abstractNumId w:val="23"/>
  </w:num>
  <w:num w:numId="17">
    <w:abstractNumId w:val="25"/>
  </w:num>
  <w:num w:numId="18">
    <w:abstractNumId w:val="6"/>
  </w:num>
  <w:num w:numId="19">
    <w:abstractNumId w:val="7"/>
  </w:num>
  <w:num w:numId="20">
    <w:abstractNumId w:val="18"/>
  </w:num>
  <w:num w:numId="21">
    <w:abstractNumId w:val="20"/>
  </w:num>
  <w:num w:numId="22">
    <w:abstractNumId w:val="10"/>
  </w:num>
  <w:num w:numId="23">
    <w:abstractNumId w:val="5"/>
  </w:num>
  <w:num w:numId="24">
    <w:abstractNumId w:val="32"/>
  </w:num>
  <w:num w:numId="25">
    <w:abstractNumId w:val="33"/>
  </w:num>
  <w:num w:numId="26">
    <w:abstractNumId w:val="21"/>
  </w:num>
  <w:num w:numId="27">
    <w:abstractNumId w:val="22"/>
  </w:num>
  <w:num w:numId="28">
    <w:abstractNumId w:val="26"/>
  </w:num>
  <w:num w:numId="29">
    <w:abstractNumId w:val="4"/>
  </w:num>
  <w:num w:numId="30">
    <w:abstractNumId w:val="24"/>
  </w:num>
  <w:num w:numId="31">
    <w:abstractNumId w:val="31"/>
  </w:num>
  <w:num w:numId="32">
    <w:abstractNumId w:val="19"/>
  </w:num>
  <w:num w:numId="33">
    <w:abstractNumId w:val="11"/>
  </w:num>
  <w:num w:numId="34">
    <w:abstractNumId w:val="35"/>
  </w:num>
  <w:num w:numId="35">
    <w:abstractNumId w:val="2"/>
  </w:num>
  <w:num w:numId="36">
    <w:abstractNumId w:val="12"/>
  </w:num>
  <w:num w:numId="37">
    <w:abstractNumId w:val="27"/>
  </w:num>
  <w:num w:numId="38">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63842"/>
  </w:hdrShapeDefaults>
  <w:footnotePr>
    <w:footnote w:id="-1"/>
    <w:footnote w:id="0"/>
  </w:footnotePr>
  <w:endnotePr>
    <w:endnote w:id="-1"/>
    <w:endnote w:id="0"/>
  </w:endnotePr>
  <w:compat/>
  <w:rsids>
    <w:rsidRoot w:val="008665C1"/>
    <w:rsid w:val="00006558"/>
    <w:rsid w:val="0002451B"/>
    <w:rsid w:val="00031CC1"/>
    <w:rsid w:val="00034E87"/>
    <w:rsid w:val="0005742C"/>
    <w:rsid w:val="0006287E"/>
    <w:rsid w:val="00083A75"/>
    <w:rsid w:val="00087066"/>
    <w:rsid w:val="000906A4"/>
    <w:rsid w:val="00094390"/>
    <w:rsid w:val="000A3687"/>
    <w:rsid w:val="000B6FC9"/>
    <w:rsid w:val="000B791D"/>
    <w:rsid w:val="000C51D7"/>
    <w:rsid w:val="000D0E1F"/>
    <w:rsid w:val="000D7C42"/>
    <w:rsid w:val="000E278B"/>
    <w:rsid w:val="000F2167"/>
    <w:rsid w:val="00102EEA"/>
    <w:rsid w:val="001045C2"/>
    <w:rsid w:val="00110EC8"/>
    <w:rsid w:val="00111329"/>
    <w:rsid w:val="00116D0F"/>
    <w:rsid w:val="00127145"/>
    <w:rsid w:val="00130CA2"/>
    <w:rsid w:val="001358FC"/>
    <w:rsid w:val="00140D73"/>
    <w:rsid w:val="00142CF1"/>
    <w:rsid w:val="00155981"/>
    <w:rsid w:val="001728DD"/>
    <w:rsid w:val="00174DCF"/>
    <w:rsid w:val="0017583D"/>
    <w:rsid w:val="001A30AD"/>
    <w:rsid w:val="001A5355"/>
    <w:rsid w:val="001C085C"/>
    <w:rsid w:val="001D7706"/>
    <w:rsid w:val="001E4E7D"/>
    <w:rsid w:val="001F04D3"/>
    <w:rsid w:val="002113CB"/>
    <w:rsid w:val="002122CB"/>
    <w:rsid w:val="00214390"/>
    <w:rsid w:val="00216585"/>
    <w:rsid w:val="00225B21"/>
    <w:rsid w:val="00227121"/>
    <w:rsid w:val="002272BB"/>
    <w:rsid w:val="00232D6C"/>
    <w:rsid w:val="00240534"/>
    <w:rsid w:val="00241F07"/>
    <w:rsid w:val="00267A89"/>
    <w:rsid w:val="00271344"/>
    <w:rsid w:val="00283D4D"/>
    <w:rsid w:val="00283EBC"/>
    <w:rsid w:val="002861B2"/>
    <w:rsid w:val="002A6944"/>
    <w:rsid w:val="002C61C8"/>
    <w:rsid w:val="002D2087"/>
    <w:rsid w:val="002F1E68"/>
    <w:rsid w:val="002F4706"/>
    <w:rsid w:val="002F5359"/>
    <w:rsid w:val="00304D25"/>
    <w:rsid w:val="00305AC4"/>
    <w:rsid w:val="00320DB6"/>
    <w:rsid w:val="00327F56"/>
    <w:rsid w:val="00335058"/>
    <w:rsid w:val="003371D3"/>
    <w:rsid w:val="00343D77"/>
    <w:rsid w:val="00346860"/>
    <w:rsid w:val="00361A24"/>
    <w:rsid w:val="0037152B"/>
    <w:rsid w:val="003822CA"/>
    <w:rsid w:val="003912C5"/>
    <w:rsid w:val="00391ADD"/>
    <w:rsid w:val="003B5A74"/>
    <w:rsid w:val="003B719E"/>
    <w:rsid w:val="003F55EC"/>
    <w:rsid w:val="0041233F"/>
    <w:rsid w:val="004227B3"/>
    <w:rsid w:val="00423567"/>
    <w:rsid w:val="00424354"/>
    <w:rsid w:val="004276BE"/>
    <w:rsid w:val="00432291"/>
    <w:rsid w:val="00433FFC"/>
    <w:rsid w:val="00440667"/>
    <w:rsid w:val="00444900"/>
    <w:rsid w:val="00444DC7"/>
    <w:rsid w:val="00451CE4"/>
    <w:rsid w:val="00453554"/>
    <w:rsid w:val="00461CD2"/>
    <w:rsid w:val="00462A13"/>
    <w:rsid w:val="00466E17"/>
    <w:rsid w:val="004756F5"/>
    <w:rsid w:val="004811E9"/>
    <w:rsid w:val="004833A2"/>
    <w:rsid w:val="004838A7"/>
    <w:rsid w:val="004863DA"/>
    <w:rsid w:val="004866B3"/>
    <w:rsid w:val="00491EB9"/>
    <w:rsid w:val="004A4A4A"/>
    <w:rsid w:val="004B0341"/>
    <w:rsid w:val="004B0CDE"/>
    <w:rsid w:val="004C02F7"/>
    <w:rsid w:val="004C6180"/>
    <w:rsid w:val="004E27D9"/>
    <w:rsid w:val="004F09CE"/>
    <w:rsid w:val="004F0E21"/>
    <w:rsid w:val="004F153F"/>
    <w:rsid w:val="004F2475"/>
    <w:rsid w:val="005037B0"/>
    <w:rsid w:val="00511820"/>
    <w:rsid w:val="005134E2"/>
    <w:rsid w:val="00513E38"/>
    <w:rsid w:val="00515958"/>
    <w:rsid w:val="00540749"/>
    <w:rsid w:val="0054174A"/>
    <w:rsid w:val="005442AE"/>
    <w:rsid w:val="00577FF1"/>
    <w:rsid w:val="00586368"/>
    <w:rsid w:val="00587EFA"/>
    <w:rsid w:val="0059632D"/>
    <w:rsid w:val="005971C6"/>
    <w:rsid w:val="005A1322"/>
    <w:rsid w:val="005A2DE3"/>
    <w:rsid w:val="005A44E1"/>
    <w:rsid w:val="005D0406"/>
    <w:rsid w:val="005D6A8C"/>
    <w:rsid w:val="005F6D4E"/>
    <w:rsid w:val="006120C2"/>
    <w:rsid w:val="006262DA"/>
    <w:rsid w:val="00631E8B"/>
    <w:rsid w:val="006355B4"/>
    <w:rsid w:val="006410C5"/>
    <w:rsid w:val="00660BC7"/>
    <w:rsid w:val="0066305B"/>
    <w:rsid w:val="006643A7"/>
    <w:rsid w:val="00676293"/>
    <w:rsid w:val="006764F8"/>
    <w:rsid w:val="006867B6"/>
    <w:rsid w:val="0069061C"/>
    <w:rsid w:val="00694E21"/>
    <w:rsid w:val="006975DA"/>
    <w:rsid w:val="006A7D49"/>
    <w:rsid w:val="006B16C7"/>
    <w:rsid w:val="006B7150"/>
    <w:rsid w:val="006C20CF"/>
    <w:rsid w:val="006C6A91"/>
    <w:rsid w:val="006D0E50"/>
    <w:rsid w:val="00701857"/>
    <w:rsid w:val="0070447F"/>
    <w:rsid w:val="00712342"/>
    <w:rsid w:val="00714224"/>
    <w:rsid w:val="00721DF9"/>
    <w:rsid w:val="007249F1"/>
    <w:rsid w:val="00731ED5"/>
    <w:rsid w:val="0073728D"/>
    <w:rsid w:val="0073744F"/>
    <w:rsid w:val="00740ACC"/>
    <w:rsid w:val="007452FB"/>
    <w:rsid w:val="0075077D"/>
    <w:rsid w:val="00750F93"/>
    <w:rsid w:val="00761F14"/>
    <w:rsid w:val="007636BE"/>
    <w:rsid w:val="00764B1A"/>
    <w:rsid w:val="00780BA8"/>
    <w:rsid w:val="00783E59"/>
    <w:rsid w:val="00783F5A"/>
    <w:rsid w:val="007A5228"/>
    <w:rsid w:val="007B4413"/>
    <w:rsid w:val="007C07A1"/>
    <w:rsid w:val="007C7D3D"/>
    <w:rsid w:val="007D018D"/>
    <w:rsid w:val="007D4102"/>
    <w:rsid w:val="007E2299"/>
    <w:rsid w:val="007E6DCF"/>
    <w:rsid w:val="007F2709"/>
    <w:rsid w:val="0081404C"/>
    <w:rsid w:val="00825898"/>
    <w:rsid w:val="00827CD3"/>
    <w:rsid w:val="00827FE4"/>
    <w:rsid w:val="00832C82"/>
    <w:rsid w:val="00834EA9"/>
    <w:rsid w:val="00840D07"/>
    <w:rsid w:val="00841D03"/>
    <w:rsid w:val="00842EC1"/>
    <w:rsid w:val="0085341C"/>
    <w:rsid w:val="0086005D"/>
    <w:rsid w:val="008628E7"/>
    <w:rsid w:val="008634FF"/>
    <w:rsid w:val="00863F03"/>
    <w:rsid w:val="00866166"/>
    <w:rsid w:val="008665C1"/>
    <w:rsid w:val="00867458"/>
    <w:rsid w:val="0087199C"/>
    <w:rsid w:val="008842C4"/>
    <w:rsid w:val="00891E9E"/>
    <w:rsid w:val="008975E2"/>
    <w:rsid w:val="008A153D"/>
    <w:rsid w:val="008A5BA3"/>
    <w:rsid w:val="008A74BD"/>
    <w:rsid w:val="008B2256"/>
    <w:rsid w:val="008B2BCC"/>
    <w:rsid w:val="008C29DA"/>
    <w:rsid w:val="008C51D9"/>
    <w:rsid w:val="008C51FD"/>
    <w:rsid w:val="008D0C9A"/>
    <w:rsid w:val="008E27E2"/>
    <w:rsid w:val="008E4A13"/>
    <w:rsid w:val="008F2613"/>
    <w:rsid w:val="008F2F61"/>
    <w:rsid w:val="008F38D4"/>
    <w:rsid w:val="00901E2E"/>
    <w:rsid w:val="00905BA5"/>
    <w:rsid w:val="00914461"/>
    <w:rsid w:val="00916887"/>
    <w:rsid w:val="00923071"/>
    <w:rsid w:val="00932D23"/>
    <w:rsid w:val="00932EA0"/>
    <w:rsid w:val="00937613"/>
    <w:rsid w:val="00973C01"/>
    <w:rsid w:val="009831AD"/>
    <w:rsid w:val="0098396C"/>
    <w:rsid w:val="009A0204"/>
    <w:rsid w:val="009A0C29"/>
    <w:rsid w:val="009A63AB"/>
    <w:rsid w:val="009C3585"/>
    <w:rsid w:val="009D3E69"/>
    <w:rsid w:val="009E0FD2"/>
    <w:rsid w:val="009F6D09"/>
    <w:rsid w:val="00A0773E"/>
    <w:rsid w:val="00A133D6"/>
    <w:rsid w:val="00A272DA"/>
    <w:rsid w:val="00A42639"/>
    <w:rsid w:val="00A50866"/>
    <w:rsid w:val="00A50B30"/>
    <w:rsid w:val="00A54519"/>
    <w:rsid w:val="00A55EC4"/>
    <w:rsid w:val="00A56290"/>
    <w:rsid w:val="00A57998"/>
    <w:rsid w:val="00A744CD"/>
    <w:rsid w:val="00A968BA"/>
    <w:rsid w:val="00A97D1C"/>
    <w:rsid w:val="00AA49FB"/>
    <w:rsid w:val="00AA7660"/>
    <w:rsid w:val="00AB4D2F"/>
    <w:rsid w:val="00AC2ADE"/>
    <w:rsid w:val="00AD6256"/>
    <w:rsid w:val="00AF267F"/>
    <w:rsid w:val="00AF5D97"/>
    <w:rsid w:val="00B04A8E"/>
    <w:rsid w:val="00B07F6C"/>
    <w:rsid w:val="00B142BA"/>
    <w:rsid w:val="00B3007C"/>
    <w:rsid w:val="00B359F1"/>
    <w:rsid w:val="00B54C45"/>
    <w:rsid w:val="00B613CA"/>
    <w:rsid w:val="00B74C44"/>
    <w:rsid w:val="00B85F0B"/>
    <w:rsid w:val="00B927D6"/>
    <w:rsid w:val="00B947E8"/>
    <w:rsid w:val="00BA1D31"/>
    <w:rsid w:val="00BB2E52"/>
    <w:rsid w:val="00BC2C68"/>
    <w:rsid w:val="00BC72F8"/>
    <w:rsid w:val="00BD056D"/>
    <w:rsid w:val="00BD22F1"/>
    <w:rsid w:val="00BD298F"/>
    <w:rsid w:val="00BE13D3"/>
    <w:rsid w:val="00BF3E3B"/>
    <w:rsid w:val="00BF49DB"/>
    <w:rsid w:val="00BF6175"/>
    <w:rsid w:val="00C04331"/>
    <w:rsid w:val="00C046A3"/>
    <w:rsid w:val="00C04BF4"/>
    <w:rsid w:val="00C10EB4"/>
    <w:rsid w:val="00C24C8B"/>
    <w:rsid w:val="00C332B5"/>
    <w:rsid w:val="00C431EF"/>
    <w:rsid w:val="00C5212B"/>
    <w:rsid w:val="00C528BD"/>
    <w:rsid w:val="00C54C5F"/>
    <w:rsid w:val="00C72E41"/>
    <w:rsid w:val="00C74B9B"/>
    <w:rsid w:val="00C82AEC"/>
    <w:rsid w:val="00C94111"/>
    <w:rsid w:val="00C942CF"/>
    <w:rsid w:val="00CB53E4"/>
    <w:rsid w:val="00CC2365"/>
    <w:rsid w:val="00CD0FD4"/>
    <w:rsid w:val="00CD54BA"/>
    <w:rsid w:val="00CF45D9"/>
    <w:rsid w:val="00D00B1B"/>
    <w:rsid w:val="00D011AD"/>
    <w:rsid w:val="00D01A72"/>
    <w:rsid w:val="00D02B71"/>
    <w:rsid w:val="00D237B2"/>
    <w:rsid w:val="00D2431A"/>
    <w:rsid w:val="00D40160"/>
    <w:rsid w:val="00D4269E"/>
    <w:rsid w:val="00D43806"/>
    <w:rsid w:val="00D4708E"/>
    <w:rsid w:val="00D476C2"/>
    <w:rsid w:val="00D500E3"/>
    <w:rsid w:val="00D527E6"/>
    <w:rsid w:val="00D54EB1"/>
    <w:rsid w:val="00D55DA1"/>
    <w:rsid w:val="00D663F2"/>
    <w:rsid w:val="00D71782"/>
    <w:rsid w:val="00D72E40"/>
    <w:rsid w:val="00D77801"/>
    <w:rsid w:val="00D85360"/>
    <w:rsid w:val="00D921C9"/>
    <w:rsid w:val="00DB0640"/>
    <w:rsid w:val="00DB5341"/>
    <w:rsid w:val="00DC1834"/>
    <w:rsid w:val="00DC4240"/>
    <w:rsid w:val="00DD4075"/>
    <w:rsid w:val="00DD5C9A"/>
    <w:rsid w:val="00DD6D61"/>
    <w:rsid w:val="00DF1414"/>
    <w:rsid w:val="00DF596B"/>
    <w:rsid w:val="00DF5BBA"/>
    <w:rsid w:val="00DF7175"/>
    <w:rsid w:val="00E035C0"/>
    <w:rsid w:val="00E0429F"/>
    <w:rsid w:val="00E074EE"/>
    <w:rsid w:val="00E1149E"/>
    <w:rsid w:val="00E14BC7"/>
    <w:rsid w:val="00E243CB"/>
    <w:rsid w:val="00E24F35"/>
    <w:rsid w:val="00E25CDE"/>
    <w:rsid w:val="00E270F7"/>
    <w:rsid w:val="00E2733D"/>
    <w:rsid w:val="00E40787"/>
    <w:rsid w:val="00E42209"/>
    <w:rsid w:val="00E50229"/>
    <w:rsid w:val="00E515D6"/>
    <w:rsid w:val="00E6161E"/>
    <w:rsid w:val="00E722A7"/>
    <w:rsid w:val="00E73F33"/>
    <w:rsid w:val="00E76330"/>
    <w:rsid w:val="00E814B0"/>
    <w:rsid w:val="00E81876"/>
    <w:rsid w:val="00E84381"/>
    <w:rsid w:val="00E86673"/>
    <w:rsid w:val="00E94FBC"/>
    <w:rsid w:val="00EA19C2"/>
    <w:rsid w:val="00EB4C11"/>
    <w:rsid w:val="00EC5A03"/>
    <w:rsid w:val="00EC78FF"/>
    <w:rsid w:val="00EE0CA9"/>
    <w:rsid w:val="00EE61E2"/>
    <w:rsid w:val="00EF4A4A"/>
    <w:rsid w:val="00F1798A"/>
    <w:rsid w:val="00F20398"/>
    <w:rsid w:val="00F22849"/>
    <w:rsid w:val="00F231AC"/>
    <w:rsid w:val="00F23714"/>
    <w:rsid w:val="00F23EA0"/>
    <w:rsid w:val="00F25D0E"/>
    <w:rsid w:val="00F33899"/>
    <w:rsid w:val="00F42854"/>
    <w:rsid w:val="00F45AAC"/>
    <w:rsid w:val="00F46452"/>
    <w:rsid w:val="00F51901"/>
    <w:rsid w:val="00F54897"/>
    <w:rsid w:val="00F77FB7"/>
    <w:rsid w:val="00F8521F"/>
    <w:rsid w:val="00F8737F"/>
    <w:rsid w:val="00F90837"/>
    <w:rsid w:val="00F95F1F"/>
    <w:rsid w:val="00F97BFD"/>
    <w:rsid w:val="00FB0F0B"/>
    <w:rsid w:val="00FC4DC4"/>
    <w:rsid w:val="00FD4287"/>
    <w:rsid w:val="00FD6444"/>
    <w:rsid w:val="00FE5B87"/>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63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C42"/>
  </w:style>
  <w:style w:type="paragraph" w:styleId="Naslov1">
    <w:name w:val="heading 1"/>
    <w:basedOn w:val="Normal"/>
    <w:next w:val="Normal"/>
    <w:link w:val="Naslov1Char"/>
    <w:qFormat/>
    <w:rsid w:val="0005742C"/>
    <w:pPr>
      <w:keepNext/>
      <w:overflowPunct w:val="0"/>
      <w:autoSpaceDE w:val="0"/>
      <w:autoSpaceDN w:val="0"/>
      <w:adjustRightInd w:val="0"/>
      <w:spacing w:after="0" w:line="240" w:lineRule="auto"/>
      <w:jc w:val="both"/>
      <w:outlineLvl w:val="0"/>
    </w:pPr>
    <w:rPr>
      <w:rFonts w:ascii="Tahoma" w:eastAsia="Times New Roman" w:hAnsi="Tahoma" w:cs="Tahoma"/>
      <w:b/>
      <w:i/>
      <w:sz w:val="16"/>
      <w:szCs w:val="20"/>
      <w:lang w:val="en-US" w:eastAsia="hr-HR"/>
    </w:rPr>
  </w:style>
  <w:style w:type="paragraph" w:styleId="Naslov2">
    <w:name w:val="heading 2"/>
    <w:basedOn w:val="Normal"/>
    <w:next w:val="Normal"/>
    <w:link w:val="Naslov2Char"/>
    <w:qFormat/>
    <w:rsid w:val="0005742C"/>
    <w:pPr>
      <w:keepNext/>
      <w:overflowPunct w:val="0"/>
      <w:autoSpaceDE w:val="0"/>
      <w:autoSpaceDN w:val="0"/>
      <w:adjustRightInd w:val="0"/>
      <w:spacing w:after="0" w:line="240" w:lineRule="auto"/>
      <w:jc w:val="both"/>
      <w:outlineLvl w:val="1"/>
    </w:pPr>
    <w:rPr>
      <w:rFonts w:ascii="Arial" w:eastAsia="Times New Roman" w:hAnsi="Arial" w:cs="Times New Roman"/>
      <w:b/>
      <w:bCs/>
      <w:szCs w:val="20"/>
      <w:lang w:val="en-US" w:eastAsia="hr-HR"/>
    </w:rPr>
  </w:style>
  <w:style w:type="paragraph" w:styleId="Naslov3">
    <w:name w:val="heading 3"/>
    <w:basedOn w:val="Normal"/>
    <w:next w:val="Normal"/>
    <w:link w:val="Naslov3Char"/>
    <w:qFormat/>
    <w:rsid w:val="0005742C"/>
    <w:pPr>
      <w:keepNext/>
      <w:spacing w:before="240" w:after="60" w:line="240" w:lineRule="auto"/>
      <w:outlineLvl w:val="2"/>
    </w:pPr>
    <w:rPr>
      <w:rFonts w:ascii="Arial" w:eastAsia="Times New Roman" w:hAnsi="Arial" w:cs="Arial"/>
      <w:b/>
      <w:bCs/>
      <w:sz w:val="26"/>
      <w:szCs w:val="26"/>
      <w:lang w:eastAsia="hr-HR"/>
    </w:rPr>
  </w:style>
  <w:style w:type="paragraph" w:styleId="Naslov4">
    <w:name w:val="heading 4"/>
    <w:basedOn w:val="Normal"/>
    <w:next w:val="Normal"/>
    <w:link w:val="Naslov4Char"/>
    <w:qFormat/>
    <w:rsid w:val="0005742C"/>
    <w:pPr>
      <w:keepNext/>
      <w:overflowPunct w:val="0"/>
      <w:autoSpaceDE w:val="0"/>
      <w:autoSpaceDN w:val="0"/>
      <w:adjustRightInd w:val="0"/>
      <w:spacing w:after="0" w:line="240" w:lineRule="auto"/>
      <w:jc w:val="right"/>
      <w:outlineLvl w:val="3"/>
    </w:pPr>
    <w:rPr>
      <w:rFonts w:ascii="Arial" w:eastAsia="Times New Roman" w:hAnsi="Arial" w:cs="Times New Roman"/>
      <w:b/>
      <w:bCs/>
      <w:sz w:val="24"/>
      <w:szCs w:val="24"/>
      <w:lang w:eastAsia="hr-HR"/>
    </w:rPr>
  </w:style>
  <w:style w:type="paragraph" w:styleId="Naslov5">
    <w:name w:val="heading 5"/>
    <w:basedOn w:val="Normal"/>
    <w:next w:val="Normal"/>
    <w:link w:val="Naslov5Char"/>
    <w:qFormat/>
    <w:rsid w:val="0005742C"/>
    <w:pPr>
      <w:keepNext/>
      <w:overflowPunct w:val="0"/>
      <w:autoSpaceDE w:val="0"/>
      <w:autoSpaceDN w:val="0"/>
      <w:adjustRightInd w:val="0"/>
      <w:spacing w:after="0" w:line="240" w:lineRule="auto"/>
      <w:jc w:val="both"/>
      <w:outlineLvl w:val="4"/>
    </w:pPr>
    <w:rPr>
      <w:rFonts w:ascii="Tahoma" w:eastAsia="Times New Roman" w:hAnsi="Tahoma" w:cs="Tahoma"/>
      <w:b/>
      <w:bCs/>
      <w:szCs w:val="24"/>
      <w:u w:val="single"/>
      <w:lang w:eastAsia="hr-HR"/>
    </w:rPr>
  </w:style>
  <w:style w:type="paragraph" w:styleId="Naslov6">
    <w:name w:val="heading 6"/>
    <w:basedOn w:val="Normal"/>
    <w:next w:val="Normal"/>
    <w:link w:val="Naslov6Char"/>
    <w:qFormat/>
    <w:rsid w:val="0005742C"/>
    <w:pPr>
      <w:keepNext/>
      <w:tabs>
        <w:tab w:val="left" w:pos="1134"/>
      </w:tabs>
      <w:overflowPunct w:val="0"/>
      <w:autoSpaceDE w:val="0"/>
      <w:autoSpaceDN w:val="0"/>
      <w:adjustRightInd w:val="0"/>
      <w:spacing w:after="0" w:line="240" w:lineRule="auto"/>
      <w:ind w:right="-341"/>
      <w:outlineLvl w:val="5"/>
    </w:pPr>
    <w:rPr>
      <w:rFonts w:ascii="Tahoma" w:eastAsia="Times New Roman" w:hAnsi="Tahoma" w:cs="Tahoma"/>
      <w:b/>
      <w:bCs/>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05742C"/>
    <w:rPr>
      <w:rFonts w:ascii="Tahoma" w:eastAsia="Times New Roman" w:hAnsi="Tahoma" w:cs="Tahoma"/>
      <w:b/>
      <w:i/>
      <w:sz w:val="16"/>
      <w:szCs w:val="20"/>
      <w:lang w:val="en-US" w:eastAsia="hr-HR"/>
    </w:rPr>
  </w:style>
  <w:style w:type="character" w:customStyle="1" w:styleId="Naslov2Char">
    <w:name w:val="Naslov 2 Char"/>
    <w:basedOn w:val="Zadanifontodlomka"/>
    <w:link w:val="Naslov2"/>
    <w:rsid w:val="0005742C"/>
    <w:rPr>
      <w:rFonts w:ascii="Arial" w:eastAsia="Times New Roman" w:hAnsi="Arial" w:cs="Times New Roman"/>
      <w:b/>
      <w:bCs/>
      <w:szCs w:val="20"/>
      <w:lang w:val="en-US" w:eastAsia="hr-HR"/>
    </w:rPr>
  </w:style>
  <w:style w:type="character" w:customStyle="1" w:styleId="Naslov3Char">
    <w:name w:val="Naslov 3 Char"/>
    <w:basedOn w:val="Zadanifontodlomka"/>
    <w:link w:val="Naslov3"/>
    <w:rsid w:val="0005742C"/>
    <w:rPr>
      <w:rFonts w:ascii="Arial" w:eastAsia="Times New Roman" w:hAnsi="Arial" w:cs="Arial"/>
      <w:b/>
      <w:bCs/>
      <w:sz w:val="26"/>
      <w:szCs w:val="26"/>
      <w:lang w:eastAsia="hr-HR"/>
    </w:rPr>
  </w:style>
  <w:style w:type="character" w:customStyle="1" w:styleId="Naslov4Char">
    <w:name w:val="Naslov 4 Char"/>
    <w:basedOn w:val="Zadanifontodlomka"/>
    <w:link w:val="Naslov4"/>
    <w:rsid w:val="0005742C"/>
    <w:rPr>
      <w:rFonts w:ascii="Arial" w:eastAsia="Times New Roman" w:hAnsi="Arial" w:cs="Times New Roman"/>
      <w:b/>
      <w:bCs/>
      <w:sz w:val="24"/>
      <w:szCs w:val="24"/>
      <w:lang w:eastAsia="hr-HR"/>
    </w:rPr>
  </w:style>
  <w:style w:type="character" w:customStyle="1" w:styleId="Naslov5Char">
    <w:name w:val="Naslov 5 Char"/>
    <w:basedOn w:val="Zadanifontodlomka"/>
    <w:link w:val="Naslov5"/>
    <w:rsid w:val="0005742C"/>
    <w:rPr>
      <w:rFonts w:ascii="Tahoma" w:eastAsia="Times New Roman" w:hAnsi="Tahoma" w:cs="Tahoma"/>
      <w:b/>
      <w:bCs/>
      <w:szCs w:val="24"/>
      <w:u w:val="single"/>
      <w:lang w:eastAsia="hr-HR"/>
    </w:rPr>
  </w:style>
  <w:style w:type="character" w:customStyle="1" w:styleId="Naslov6Char">
    <w:name w:val="Naslov 6 Char"/>
    <w:basedOn w:val="Zadanifontodlomka"/>
    <w:link w:val="Naslov6"/>
    <w:rsid w:val="0005742C"/>
    <w:rPr>
      <w:rFonts w:ascii="Tahoma" w:eastAsia="Times New Roman" w:hAnsi="Tahoma" w:cs="Tahoma"/>
      <w:b/>
      <w:bCs/>
      <w:sz w:val="20"/>
      <w:szCs w:val="20"/>
      <w:lang w:eastAsia="hr-HR"/>
    </w:rPr>
  </w:style>
  <w:style w:type="paragraph" w:styleId="Odlomakpopisa">
    <w:name w:val="List Paragraph"/>
    <w:basedOn w:val="Normal"/>
    <w:uiPriority w:val="34"/>
    <w:qFormat/>
    <w:rsid w:val="00A56290"/>
    <w:pPr>
      <w:ind w:left="720"/>
      <w:contextualSpacing/>
    </w:pPr>
  </w:style>
  <w:style w:type="paragraph" w:styleId="Bezproreda">
    <w:name w:val="No Spacing"/>
    <w:link w:val="BezproredaChar"/>
    <w:uiPriority w:val="1"/>
    <w:qFormat/>
    <w:rsid w:val="00825898"/>
    <w:pPr>
      <w:spacing w:after="0" w:line="240" w:lineRule="auto"/>
      <w:jc w:val="both"/>
    </w:pPr>
    <w:rPr>
      <w:rFonts w:ascii="Arial" w:hAnsi="Arial" w:cs="Arial"/>
    </w:rPr>
  </w:style>
  <w:style w:type="character" w:customStyle="1" w:styleId="BezproredaChar">
    <w:name w:val="Bez proreda Char"/>
    <w:basedOn w:val="Zadanifontodlomka"/>
    <w:link w:val="Bezproreda"/>
    <w:uiPriority w:val="1"/>
    <w:rsid w:val="00825898"/>
    <w:rPr>
      <w:rFonts w:ascii="Arial" w:hAnsi="Arial" w:cs="Arial"/>
    </w:rPr>
  </w:style>
  <w:style w:type="character" w:styleId="Hiperveza">
    <w:name w:val="Hyperlink"/>
    <w:basedOn w:val="Zadanifontodlomka"/>
    <w:uiPriority w:val="99"/>
    <w:unhideWhenUsed/>
    <w:rsid w:val="004E27D9"/>
    <w:rPr>
      <w:color w:val="0000FF" w:themeColor="hyperlink"/>
      <w:u w:val="single"/>
    </w:rPr>
  </w:style>
  <w:style w:type="paragraph" w:styleId="Zaglavlje">
    <w:name w:val="header"/>
    <w:basedOn w:val="Normal"/>
    <w:link w:val="ZaglavljeChar"/>
    <w:uiPriority w:val="99"/>
    <w:unhideWhenUsed/>
    <w:rsid w:val="00DB534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B5341"/>
  </w:style>
  <w:style w:type="paragraph" w:styleId="Podnoje">
    <w:name w:val="footer"/>
    <w:basedOn w:val="Normal"/>
    <w:link w:val="PodnojeChar"/>
    <w:uiPriority w:val="99"/>
    <w:unhideWhenUsed/>
    <w:rsid w:val="00DB534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B5341"/>
  </w:style>
  <w:style w:type="paragraph" w:styleId="Tekstbalonia">
    <w:name w:val="Balloon Text"/>
    <w:basedOn w:val="Normal"/>
    <w:link w:val="TekstbaloniaChar"/>
    <w:uiPriority w:val="99"/>
    <w:semiHidden/>
    <w:unhideWhenUsed/>
    <w:rsid w:val="00DD6D6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DD6D61"/>
    <w:rPr>
      <w:rFonts w:ascii="Tahoma" w:hAnsi="Tahoma" w:cs="Tahoma"/>
      <w:sz w:val="16"/>
      <w:szCs w:val="16"/>
    </w:rPr>
  </w:style>
  <w:style w:type="paragraph" w:styleId="Tijeloteksta">
    <w:name w:val="Body Text"/>
    <w:basedOn w:val="Normal"/>
    <w:link w:val="TijelotekstaChar"/>
    <w:rsid w:val="002113CB"/>
    <w:pPr>
      <w:overflowPunct w:val="0"/>
      <w:autoSpaceDE w:val="0"/>
      <w:autoSpaceDN w:val="0"/>
      <w:adjustRightInd w:val="0"/>
      <w:spacing w:after="0" w:line="240" w:lineRule="auto"/>
      <w:ind w:right="-341"/>
      <w:jc w:val="both"/>
      <w:textAlignment w:val="baseline"/>
    </w:pPr>
    <w:rPr>
      <w:rFonts w:ascii="Arial" w:eastAsia="Times New Roman" w:hAnsi="Arial" w:cs="Times New Roman"/>
      <w:szCs w:val="20"/>
      <w:lang w:val="en-US" w:eastAsia="hr-HR"/>
    </w:rPr>
  </w:style>
  <w:style w:type="character" w:customStyle="1" w:styleId="TijelotekstaChar">
    <w:name w:val="Tijelo teksta Char"/>
    <w:basedOn w:val="Zadanifontodlomka"/>
    <w:link w:val="Tijeloteksta"/>
    <w:rsid w:val="002113CB"/>
    <w:rPr>
      <w:rFonts w:ascii="Arial" w:eastAsia="Times New Roman" w:hAnsi="Arial" w:cs="Times New Roman"/>
      <w:szCs w:val="20"/>
      <w:lang w:val="en-US" w:eastAsia="hr-HR"/>
    </w:rPr>
  </w:style>
  <w:style w:type="character" w:customStyle="1" w:styleId="apple-converted-space">
    <w:name w:val="apple-converted-space"/>
    <w:basedOn w:val="Zadanifontodlomka"/>
    <w:rsid w:val="009C3585"/>
  </w:style>
  <w:style w:type="paragraph" w:styleId="StandardWeb">
    <w:name w:val="Normal (Web)"/>
    <w:basedOn w:val="Normal"/>
    <w:uiPriority w:val="99"/>
    <w:unhideWhenUsed/>
    <w:rsid w:val="00973C0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5yl5">
    <w:name w:val="_5yl5"/>
    <w:basedOn w:val="Zadanifontodlomka"/>
    <w:rsid w:val="0075077D"/>
  </w:style>
  <w:style w:type="paragraph" w:styleId="Tijeloteksta2">
    <w:name w:val="Body Text 2"/>
    <w:basedOn w:val="Normal"/>
    <w:link w:val="Tijeloteksta2Char"/>
    <w:unhideWhenUsed/>
    <w:rsid w:val="0005742C"/>
    <w:pPr>
      <w:spacing w:after="120" w:line="480" w:lineRule="auto"/>
    </w:pPr>
  </w:style>
  <w:style w:type="character" w:customStyle="1" w:styleId="Tijeloteksta2Char">
    <w:name w:val="Tijelo teksta 2 Char"/>
    <w:basedOn w:val="Zadanifontodlomka"/>
    <w:link w:val="Tijeloteksta2"/>
    <w:uiPriority w:val="99"/>
    <w:semiHidden/>
    <w:rsid w:val="0005742C"/>
  </w:style>
  <w:style w:type="paragraph" w:styleId="Tijeloteksta3">
    <w:name w:val="Body Text 3"/>
    <w:basedOn w:val="Normal"/>
    <w:link w:val="Tijeloteksta3Char"/>
    <w:rsid w:val="0005742C"/>
    <w:pPr>
      <w:overflowPunct w:val="0"/>
      <w:autoSpaceDE w:val="0"/>
      <w:autoSpaceDN w:val="0"/>
      <w:adjustRightInd w:val="0"/>
      <w:spacing w:after="0" w:line="240" w:lineRule="auto"/>
      <w:ind w:right="-341"/>
      <w:jc w:val="both"/>
    </w:pPr>
    <w:rPr>
      <w:rFonts w:ascii="Tahoma" w:eastAsia="Times New Roman" w:hAnsi="Tahoma" w:cs="Tahoma"/>
      <w:sz w:val="20"/>
      <w:szCs w:val="20"/>
      <w:lang w:val="en-US" w:eastAsia="hr-HR"/>
    </w:rPr>
  </w:style>
  <w:style w:type="character" w:customStyle="1" w:styleId="Tijeloteksta3Char">
    <w:name w:val="Tijelo teksta 3 Char"/>
    <w:basedOn w:val="Zadanifontodlomka"/>
    <w:link w:val="Tijeloteksta3"/>
    <w:rsid w:val="0005742C"/>
    <w:rPr>
      <w:rFonts w:ascii="Tahoma" w:eastAsia="Times New Roman" w:hAnsi="Tahoma" w:cs="Tahoma"/>
      <w:sz w:val="20"/>
      <w:szCs w:val="20"/>
      <w:lang w:val="en-US" w:eastAsia="hr-HR"/>
    </w:rPr>
  </w:style>
  <w:style w:type="table" w:styleId="Reetkatablice">
    <w:name w:val="Table Grid"/>
    <w:basedOn w:val="Obinatablica"/>
    <w:uiPriority w:val="39"/>
    <w:rsid w:val="0005742C"/>
    <w:pPr>
      <w:spacing w:after="0" w:line="240" w:lineRule="auto"/>
    </w:pPr>
    <w:rPr>
      <w:rFonts w:ascii="Times New Roman" w:eastAsia="Times New Roman" w:hAnsi="Times New Roman" w:cs="Times New Roman"/>
      <w:sz w:val="20"/>
      <w:szCs w:val="20"/>
      <w:lang w:eastAsia="hr-H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cimalAligned">
    <w:name w:val="Decimal Aligned"/>
    <w:basedOn w:val="Normal"/>
    <w:uiPriority w:val="40"/>
    <w:qFormat/>
    <w:rsid w:val="008F38D4"/>
    <w:pPr>
      <w:tabs>
        <w:tab w:val="decimal" w:pos="360"/>
      </w:tabs>
    </w:pPr>
    <w:rPr>
      <w:rFonts w:eastAsiaTheme="minorEastAsia" w:cs="Times New Roman"/>
      <w:lang w:eastAsia="hr-HR"/>
    </w:rPr>
  </w:style>
  <w:style w:type="paragraph" w:styleId="Tekstfusnote">
    <w:name w:val="footnote text"/>
    <w:basedOn w:val="Normal"/>
    <w:link w:val="TekstfusnoteChar"/>
    <w:uiPriority w:val="99"/>
    <w:unhideWhenUsed/>
    <w:rsid w:val="008F38D4"/>
    <w:pPr>
      <w:spacing w:after="0" w:line="240" w:lineRule="auto"/>
    </w:pPr>
    <w:rPr>
      <w:rFonts w:eastAsiaTheme="minorEastAsia" w:cs="Times New Roman"/>
      <w:sz w:val="20"/>
      <w:szCs w:val="20"/>
      <w:lang w:eastAsia="hr-HR"/>
    </w:rPr>
  </w:style>
  <w:style w:type="character" w:customStyle="1" w:styleId="TekstfusnoteChar">
    <w:name w:val="Tekst fusnote Char"/>
    <w:basedOn w:val="Zadanifontodlomka"/>
    <w:link w:val="Tekstfusnote"/>
    <w:uiPriority w:val="99"/>
    <w:rsid w:val="008F38D4"/>
    <w:rPr>
      <w:rFonts w:eastAsiaTheme="minorEastAsia" w:cs="Times New Roman"/>
      <w:sz w:val="20"/>
      <w:szCs w:val="20"/>
      <w:lang w:eastAsia="hr-HR"/>
    </w:rPr>
  </w:style>
  <w:style w:type="character" w:styleId="Neupadljivoisticanje">
    <w:name w:val="Subtle Emphasis"/>
    <w:basedOn w:val="Zadanifontodlomka"/>
    <w:uiPriority w:val="19"/>
    <w:qFormat/>
    <w:rsid w:val="008F38D4"/>
    <w:rPr>
      <w:i/>
      <w:iCs/>
    </w:rPr>
  </w:style>
</w:styles>
</file>

<file path=word/webSettings.xml><?xml version="1.0" encoding="utf-8"?>
<w:webSettings xmlns:r="http://schemas.openxmlformats.org/officeDocument/2006/relationships" xmlns:w="http://schemas.openxmlformats.org/wordprocessingml/2006/main">
  <w:divs>
    <w:div w:id="337539638">
      <w:bodyDiv w:val="1"/>
      <w:marLeft w:val="0"/>
      <w:marRight w:val="0"/>
      <w:marTop w:val="0"/>
      <w:marBottom w:val="0"/>
      <w:divBdr>
        <w:top w:val="none" w:sz="0" w:space="0" w:color="auto"/>
        <w:left w:val="none" w:sz="0" w:space="0" w:color="auto"/>
        <w:bottom w:val="none" w:sz="0" w:space="0" w:color="auto"/>
        <w:right w:val="none" w:sz="0" w:space="0" w:color="auto"/>
      </w:divBdr>
    </w:div>
    <w:div w:id="373240596">
      <w:bodyDiv w:val="1"/>
      <w:marLeft w:val="0"/>
      <w:marRight w:val="0"/>
      <w:marTop w:val="0"/>
      <w:marBottom w:val="0"/>
      <w:divBdr>
        <w:top w:val="none" w:sz="0" w:space="0" w:color="auto"/>
        <w:left w:val="none" w:sz="0" w:space="0" w:color="auto"/>
        <w:bottom w:val="none" w:sz="0" w:space="0" w:color="auto"/>
        <w:right w:val="none" w:sz="0" w:space="0" w:color="auto"/>
      </w:divBdr>
    </w:div>
    <w:div w:id="456722027">
      <w:bodyDiv w:val="1"/>
      <w:marLeft w:val="0"/>
      <w:marRight w:val="0"/>
      <w:marTop w:val="0"/>
      <w:marBottom w:val="0"/>
      <w:divBdr>
        <w:top w:val="none" w:sz="0" w:space="0" w:color="auto"/>
        <w:left w:val="none" w:sz="0" w:space="0" w:color="auto"/>
        <w:bottom w:val="none" w:sz="0" w:space="0" w:color="auto"/>
        <w:right w:val="none" w:sz="0" w:space="0" w:color="auto"/>
      </w:divBdr>
    </w:div>
    <w:div w:id="864172467">
      <w:bodyDiv w:val="1"/>
      <w:marLeft w:val="0"/>
      <w:marRight w:val="0"/>
      <w:marTop w:val="0"/>
      <w:marBottom w:val="0"/>
      <w:divBdr>
        <w:top w:val="none" w:sz="0" w:space="0" w:color="auto"/>
        <w:left w:val="none" w:sz="0" w:space="0" w:color="auto"/>
        <w:bottom w:val="none" w:sz="0" w:space="0" w:color="auto"/>
        <w:right w:val="none" w:sz="0" w:space="0" w:color="auto"/>
      </w:divBdr>
    </w:div>
    <w:div w:id="913930021">
      <w:bodyDiv w:val="1"/>
      <w:marLeft w:val="0"/>
      <w:marRight w:val="0"/>
      <w:marTop w:val="0"/>
      <w:marBottom w:val="0"/>
      <w:divBdr>
        <w:top w:val="none" w:sz="0" w:space="0" w:color="auto"/>
        <w:left w:val="none" w:sz="0" w:space="0" w:color="auto"/>
        <w:bottom w:val="none" w:sz="0" w:space="0" w:color="auto"/>
        <w:right w:val="none" w:sz="0" w:space="0" w:color="auto"/>
      </w:divBdr>
    </w:div>
    <w:div w:id="976493548">
      <w:bodyDiv w:val="1"/>
      <w:marLeft w:val="0"/>
      <w:marRight w:val="0"/>
      <w:marTop w:val="0"/>
      <w:marBottom w:val="0"/>
      <w:divBdr>
        <w:top w:val="none" w:sz="0" w:space="0" w:color="auto"/>
        <w:left w:val="none" w:sz="0" w:space="0" w:color="auto"/>
        <w:bottom w:val="none" w:sz="0" w:space="0" w:color="auto"/>
        <w:right w:val="none" w:sz="0" w:space="0" w:color="auto"/>
      </w:divBdr>
    </w:div>
    <w:div w:id="1026908113">
      <w:bodyDiv w:val="1"/>
      <w:marLeft w:val="0"/>
      <w:marRight w:val="0"/>
      <w:marTop w:val="0"/>
      <w:marBottom w:val="0"/>
      <w:divBdr>
        <w:top w:val="none" w:sz="0" w:space="0" w:color="auto"/>
        <w:left w:val="none" w:sz="0" w:space="0" w:color="auto"/>
        <w:bottom w:val="none" w:sz="0" w:space="0" w:color="auto"/>
        <w:right w:val="none" w:sz="0" w:space="0" w:color="auto"/>
      </w:divBdr>
    </w:div>
    <w:div w:id="1068646025">
      <w:bodyDiv w:val="1"/>
      <w:marLeft w:val="0"/>
      <w:marRight w:val="0"/>
      <w:marTop w:val="0"/>
      <w:marBottom w:val="0"/>
      <w:divBdr>
        <w:top w:val="none" w:sz="0" w:space="0" w:color="auto"/>
        <w:left w:val="none" w:sz="0" w:space="0" w:color="auto"/>
        <w:bottom w:val="none" w:sz="0" w:space="0" w:color="auto"/>
        <w:right w:val="none" w:sz="0" w:space="0" w:color="auto"/>
      </w:divBdr>
    </w:div>
    <w:div w:id="1658265829">
      <w:bodyDiv w:val="1"/>
      <w:marLeft w:val="0"/>
      <w:marRight w:val="0"/>
      <w:marTop w:val="0"/>
      <w:marBottom w:val="0"/>
      <w:divBdr>
        <w:top w:val="none" w:sz="0" w:space="0" w:color="auto"/>
        <w:left w:val="none" w:sz="0" w:space="0" w:color="auto"/>
        <w:bottom w:val="none" w:sz="0" w:space="0" w:color="auto"/>
        <w:right w:val="none" w:sz="0" w:space="0" w:color="auto"/>
      </w:divBdr>
    </w:div>
    <w:div w:id="177251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Radni_list_programa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Radni_list_programa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hr-HR"/>
  <c:chart>
    <c:title>
      <c:tx>
        <c:rich>
          <a:bodyPr/>
          <a:lstStyle/>
          <a:p>
            <a:pPr>
              <a:defRPr/>
            </a:pPr>
            <a:r>
              <a:rPr lang="en-US"/>
              <a:t>P</a:t>
            </a:r>
            <a:r>
              <a:rPr lang="hr-HR"/>
              <a:t>RIHODI</a:t>
            </a:r>
            <a:r>
              <a:rPr lang="hr-HR" baseline="0"/>
              <a:t> </a:t>
            </a:r>
            <a:endParaRPr lang="en-US"/>
          </a:p>
        </c:rich>
      </c:tx>
      <c:layout>
        <c:manualLayout>
          <c:xMode val="edge"/>
          <c:yMode val="edge"/>
          <c:x val="0.42423611111111109"/>
          <c:y val="2.3809523809524027E-2"/>
        </c:manualLayout>
      </c:layout>
    </c:title>
    <c:view3D>
      <c:rotX val="30"/>
      <c:perspective val="30"/>
    </c:view3D>
    <c:plotArea>
      <c:layout/>
      <c:pie3DChart>
        <c:varyColors val="1"/>
        <c:ser>
          <c:idx val="0"/>
          <c:order val="0"/>
          <c:tx>
            <c:strRef>
              <c:f>List1!$B$1</c:f>
              <c:strCache>
                <c:ptCount val="1"/>
                <c:pt idx="0">
                  <c:v>Prodaja</c:v>
                </c:pt>
              </c:strCache>
            </c:strRef>
          </c:tx>
          <c:explosion val="25"/>
          <c:cat>
            <c:strRef>
              <c:f>List1!$A$2:$A$5</c:f>
              <c:strCache>
                <c:ptCount val="4"/>
                <c:pt idx="0">
                  <c:v>BP</c:v>
                </c:pt>
                <c:pt idx="1">
                  <c:v>TČ</c:v>
                </c:pt>
                <c:pt idx="2">
                  <c:v>PRORAČUN</c:v>
                </c:pt>
                <c:pt idx="3">
                  <c:v>OSTALI PRIHODI</c:v>
                </c:pt>
              </c:strCache>
            </c:strRef>
          </c:cat>
          <c:val>
            <c:numRef>
              <c:f>List1!$B$2:$B$5</c:f>
              <c:numCache>
                <c:formatCode>General</c:formatCode>
                <c:ptCount val="4"/>
                <c:pt idx="0">
                  <c:v>135088.8299999999</c:v>
                </c:pt>
                <c:pt idx="1">
                  <c:v>131117.09</c:v>
                </c:pt>
                <c:pt idx="2">
                  <c:v>394889.96</c:v>
                </c:pt>
                <c:pt idx="3">
                  <c:v>106297.69</c:v>
                </c:pt>
              </c:numCache>
            </c:numRef>
          </c:val>
        </c:ser>
      </c:pie3DChart>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hr-HR"/>
  <c:chart>
    <c:title/>
    <c:plotArea>
      <c:layout/>
      <c:doughnutChart>
        <c:varyColors val="1"/>
        <c:ser>
          <c:idx val="0"/>
          <c:order val="0"/>
          <c:tx>
            <c:strRef>
              <c:f>List1!$B$1</c:f>
              <c:strCache>
                <c:ptCount val="1"/>
                <c:pt idx="0">
                  <c:v>RASHODI</c:v>
                </c:pt>
              </c:strCache>
            </c:strRef>
          </c:tx>
          <c:explosion val="25"/>
          <c:cat>
            <c:strRef>
              <c:f>List1!$A$2:$A$7</c:f>
              <c:strCache>
                <c:ptCount val="6"/>
                <c:pt idx="0">
                  <c:v>ADMINISTRATIVNI RASHODI</c:v>
                </c:pt>
                <c:pt idx="1">
                  <c:v>DIZAJN VRIJEDNOSTI</c:v>
                </c:pt>
                <c:pt idx="2">
                  <c:v>KOMUNIKACIJA VRIJEDNOSTI</c:v>
                </c:pt>
                <c:pt idx="3">
                  <c:v>DISTRIBUCIJA I PRODAJA VRI</c:v>
                </c:pt>
                <c:pt idx="4">
                  <c:v>INTERNI MARKETING</c:v>
                </c:pt>
                <c:pt idx="5">
                  <c:v>TRANSFER BP</c:v>
                </c:pt>
              </c:strCache>
            </c:strRef>
          </c:cat>
          <c:val>
            <c:numRef>
              <c:f>List1!$B$2:$B$7</c:f>
              <c:numCache>
                <c:formatCode>#,##0.00</c:formatCode>
                <c:ptCount val="6"/>
                <c:pt idx="0">
                  <c:v>362148.39</c:v>
                </c:pt>
                <c:pt idx="1">
                  <c:v>233494.55</c:v>
                </c:pt>
                <c:pt idx="2">
                  <c:v>85743.38</c:v>
                </c:pt>
                <c:pt idx="3">
                  <c:v>12075.43</c:v>
                </c:pt>
                <c:pt idx="4">
                  <c:v>22594.84</c:v>
                </c:pt>
                <c:pt idx="5">
                  <c:v>40526.639999999999</c:v>
                </c:pt>
              </c:numCache>
            </c:numRef>
          </c:val>
        </c:ser>
        <c:firstSliceAng val="0"/>
        <c:holeSize val="50"/>
      </c:doughnutChart>
    </c:plotArea>
    <c:legend>
      <c:legendPos val="r"/>
      <c:layout>
        <c:manualLayout>
          <c:xMode val="edge"/>
          <c:yMode val="edge"/>
          <c:x val="0.65655342956397211"/>
          <c:y val="0.19362430156353155"/>
          <c:w val="0.34344657043602994"/>
          <c:h val="0.80637569843646861"/>
        </c:manualLayout>
      </c:layout>
    </c:legend>
    <c:plotVisOnly val="1"/>
  </c:chart>
  <c:externalData r:id="rId1"/>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F06C8EE8E4C4234831C4B11F5FBFC48"/>
        <w:category>
          <w:name w:val="Općenito"/>
          <w:gallery w:val="placeholder"/>
        </w:category>
        <w:types>
          <w:type w:val="bbPlcHdr"/>
        </w:types>
        <w:behaviors>
          <w:behavior w:val="content"/>
        </w:behaviors>
        <w:guid w:val="{C3FE6D47-D850-4EF9-8873-F17AEF0EAF0B}"/>
      </w:docPartPr>
      <w:docPartBody>
        <w:p w:rsidR="00347BD5" w:rsidRDefault="006E4E91" w:rsidP="006E4E91">
          <w:pPr>
            <w:pStyle w:val="6F06C8EE8E4C4234831C4B11F5FBFC48"/>
          </w:pPr>
          <w:r>
            <w:rPr>
              <w:rFonts w:asciiTheme="majorHAnsi" w:eastAsiaTheme="majorEastAsia" w:hAnsiTheme="majorHAnsi" w:cstheme="majorBidi"/>
              <w:sz w:val="32"/>
              <w:szCs w:val="32"/>
            </w:rPr>
            <w:t>[Upišite naslov dokumenta]</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5264AE"/>
    <w:rsid w:val="0002397E"/>
    <w:rsid w:val="00061DD1"/>
    <w:rsid w:val="000B6B4E"/>
    <w:rsid w:val="000D6ED3"/>
    <w:rsid w:val="000E4101"/>
    <w:rsid w:val="001336E8"/>
    <w:rsid w:val="0019405C"/>
    <w:rsid w:val="001A7FC8"/>
    <w:rsid w:val="001E0B5E"/>
    <w:rsid w:val="0021158C"/>
    <w:rsid w:val="002612FD"/>
    <w:rsid w:val="0028093E"/>
    <w:rsid w:val="00346261"/>
    <w:rsid w:val="00347BD5"/>
    <w:rsid w:val="00394329"/>
    <w:rsid w:val="003B1BE1"/>
    <w:rsid w:val="004360FC"/>
    <w:rsid w:val="00454AC1"/>
    <w:rsid w:val="004C7F92"/>
    <w:rsid w:val="005264AE"/>
    <w:rsid w:val="0055469D"/>
    <w:rsid w:val="006261BF"/>
    <w:rsid w:val="006626F0"/>
    <w:rsid w:val="00697FB9"/>
    <w:rsid w:val="006E4E91"/>
    <w:rsid w:val="007375E5"/>
    <w:rsid w:val="007B37C6"/>
    <w:rsid w:val="007F6A57"/>
    <w:rsid w:val="008B45B0"/>
    <w:rsid w:val="009344D7"/>
    <w:rsid w:val="00983069"/>
    <w:rsid w:val="00995CDC"/>
    <w:rsid w:val="00996DF5"/>
    <w:rsid w:val="00A11682"/>
    <w:rsid w:val="00A15415"/>
    <w:rsid w:val="00AA12FB"/>
    <w:rsid w:val="00B41E0C"/>
    <w:rsid w:val="00B543DD"/>
    <w:rsid w:val="00B636F6"/>
    <w:rsid w:val="00BD3093"/>
    <w:rsid w:val="00C61C58"/>
    <w:rsid w:val="00C90CDB"/>
    <w:rsid w:val="00F809FF"/>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FC8"/>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A912FD61A004AF18150B06D8B92217F">
    <w:name w:val="BA912FD61A004AF18150B06D8B92217F"/>
    <w:rsid w:val="005264AE"/>
  </w:style>
  <w:style w:type="paragraph" w:customStyle="1" w:styleId="7CA9271154204AA19A584C25105FB560">
    <w:name w:val="7CA9271154204AA19A584C25105FB560"/>
    <w:rsid w:val="005264AE"/>
  </w:style>
  <w:style w:type="paragraph" w:customStyle="1" w:styleId="8763E62612304B4D8079B72773042D01">
    <w:name w:val="8763E62612304B4D8079B72773042D01"/>
    <w:rsid w:val="005264AE"/>
  </w:style>
  <w:style w:type="paragraph" w:customStyle="1" w:styleId="0254C6F60E9C4289A14D1307CA2A9C4F">
    <w:name w:val="0254C6F60E9C4289A14D1307CA2A9C4F"/>
    <w:rsid w:val="005264AE"/>
  </w:style>
  <w:style w:type="paragraph" w:customStyle="1" w:styleId="C3071C7256384F8E82BA22D973EEED55">
    <w:name w:val="C3071C7256384F8E82BA22D973EEED55"/>
    <w:rsid w:val="005264AE"/>
  </w:style>
  <w:style w:type="paragraph" w:customStyle="1" w:styleId="DB0ADA7692BB4ED8A43A76AF2180731A">
    <w:name w:val="DB0ADA7692BB4ED8A43A76AF2180731A"/>
    <w:rsid w:val="005264AE"/>
  </w:style>
  <w:style w:type="paragraph" w:customStyle="1" w:styleId="A90599CDC7E2437BBA229967792FC938">
    <w:name w:val="A90599CDC7E2437BBA229967792FC938"/>
    <w:rsid w:val="005264AE"/>
  </w:style>
  <w:style w:type="paragraph" w:customStyle="1" w:styleId="1D37073505E64FEEB5D8900A2C426050">
    <w:name w:val="1D37073505E64FEEB5D8900A2C426050"/>
    <w:rsid w:val="005264AE"/>
  </w:style>
  <w:style w:type="paragraph" w:customStyle="1" w:styleId="1771A3A52E0149FFB8798BB80DFD8AD1">
    <w:name w:val="1771A3A52E0149FFB8798BB80DFD8AD1"/>
    <w:rsid w:val="005264AE"/>
  </w:style>
  <w:style w:type="paragraph" w:customStyle="1" w:styleId="1AE9379436974644B41AE5EE0670AB7D">
    <w:name w:val="1AE9379436974644B41AE5EE0670AB7D"/>
    <w:rsid w:val="005264AE"/>
  </w:style>
  <w:style w:type="paragraph" w:customStyle="1" w:styleId="2BCE02E7F37449F38DF4695DA6B0B988">
    <w:name w:val="2BCE02E7F37449F38DF4695DA6B0B988"/>
    <w:rsid w:val="005264AE"/>
  </w:style>
  <w:style w:type="paragraph" w:customStyle="1" w:styleId="F8A6810F41F9495F86FE0CC80FF9E279">
    <w:name w:val="F8A6810F41F9495F86FE0CC80FF9E279"/>
    <w:rsid w:val="0019405C"/>
  </w:style>
  <w:style w:type="paragraph" w:customStyle="1" w:styleId="6F06C8EE8E4C4234831C4B11F5FBFC48">
    <w:name w:val="6F06C8EE8E4C4234831C4B11F5FBFC48"/>
    <w:rsid w:val="006E4E9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PublishDate>
  <Abstract/>
  <CompanyAddress>Turistička zajednica Grada Otočca</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255009F-4764-4C74-96B8-172D772EC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Pages>
  <Words>4054</Words>
  <Characters>23112</Characters>
  <Application>Microsoft Office Word</Application>
  <DocSecurity>0</DocSecurity>
  <Lines>192</Lines>
  <Paragraphs>54</Paragraphs>
  <ScaleCrop>false</ScaleCrop>
  <HeadingPairs>
    <vt:vector size="2" baseType="variant">
      <vt:variant>
        <vt:lpstr>Naslov</vt:lpstr>
      </vt:variant>
      <vt:variant>
        <vt:i4>1</vt:i4>
      </vt:variant>
    </vt:vector>
  </HeadingPairs>
  <TitlesOfParts>
    <vt:vector size="1" baseType="lpstr">
      <vt:lpstr>Izvješće o radu I.-XII.2015.</vt:lpstr>
    </vt:vector>
  </TitlesOfParts>
  <Company>Turistička zajednica Grada Otočca</Company>
  <LinksUpToDate>false</LinksUpToDate>
  <CharactersWithSpaces>27112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Izvješće o radu I.-XII.2015.</dc:title>
  <dc:creator>TZO</dc:creator>
  <cp:lastModifiedBy>TZO</cp:lastModifiedBy>
  <cp:revision>17</cp:revision>
  <cp:lastPrinted>2016-02-17T07:32:00Z</cp:lastPrinted>
  <dcterms:created xsi:type="dcterms:W3CDTF">2016-02-10T07:33:00Z</dcterms:created>
  <dcterms:modified xsi:type="dcterms:W3CDTF">2016-03-23T06:31:00Z</dcterms:modified>
</cp:coreProperties>
</file>